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86" w:rsidRDefault="00581069" w:rsidP="00FD6586">
      <w:pPr>
        <w:pStyle w:val="TCB"/>
      </w:pPr>
      <w:bookmarkStart w:id="0" w:name="_Toc323357202"/>
      <w:bookmarkStart w:id="1" w:name="_Toc331405576"/>
      <w:bookmarkStart w:id="2" w:name="_Toc346095380"/>
      <w:bookmarkStart w:id="3" w:name="_Toc346095413"/>
      <w:bookmarkStart w:id="4" w:name="_Toc346095517"/>
      <w:bookmarkStart w:id="5" w:name="_Toc346097714"/>
      <w:bookmarkStart w:id="6" w:name="_Toc346097849"/>
      <w:bookmarkStart w:id="7" w:name="_Toc366052966"/>
      <w:bookmarkStart w:id="8" w:name="_Toc382978952"/>
      <w:bookmarkStart w:id="9" w:name="_Toc439143710"/>
      <w:bookmarkStart w:id="10" w:name="_Toc439143801"/>
      <w:bookmarkStart w:id="11" w:name="_Toc439144162"/>
      <w:bookmarkStart w:id="12" w:name="_Toc7580296"/>
      <w:bookmarkStart w:id="13" w:name="_Toc21513250"/>
      <w:bookmarkStart w:id="14" w:name="_Toc21513580"/>
      <w:bookmarkStart w:id="15" w:name="_Toc21513673"/>
      <w:bookmarkStart w:id="16" w:name="_Toc24519688"/>
      <w:bookmarkStart w:id="17" w:name="_Toc71447964"/>
      <w:bookmarkStart w:id="18" w:name="_Toc71448054"/>
      <w:bookmarkStart w:id="19" w:name="_Toc81208251"/>
      <w:bookmarkStart w:id="20" w:name="_Toc102372965"/>
      <w:bookmarkStart w:id="21" w:name="_Toc102373118"/>
      <w:bookmarkStart w:id="22" w:name="_Toc102440161"/>
      <w:bookmarkStart w:id="23" w:name="_Toc102531205"/>
      <w:bookmarkStart w:id="24" w:name="_Toc114370627"/>
      <w:bookmarkStart w:id="25" w:name="_Toc169490465"/>
      <w:bookmarkStart w:id="26" w:name="_Toc216000390"/>
      <w:bookmarkStart w:id="27" w:name="_Toc238257390"/>
      <w:bookmarkStart w:id="28" w:name="_Toc338833804"/>
      <w:r>
        <w:rPr>
          <w:noProof/>
        </w:rPr>
        <w:pict>
          <v:group id="Group 26" o:spid="_x0000_s1032" style="position:absolute;margin-left:186pt;margin-top:36pt;width:315pt;height:92.7pt;z-index:251659264;mso-position-vertical-relative:page" coordorigin="5880,720" coordsize="6300,18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" o:allowincell="f" o:allowoverlap="f">
            <v:group id="Group 27" o:spid="_x0000_s1033" style="position:absolute;left:5880;top:720;width:6300;height:720" coordorigin="90,480" coordsize="63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4" type="#_x0000_t202" style="position:absolute;left:90;top:660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D6586" w:rsidRPr="003C69D0" w:rsidRDefault="00FD6586">
                      <w:pPr>
                        <w:pStyle w:val="BodyText"/>
                        <w:rPr>
                          <w:b/>
                          <w:bCs/>
                          <w:smallCaps/>
                          <w:spacing w:val="-2"/>
                          <w:kern w:val="16"/>
                          <w:sz w:val="17"/>
                          <w:szCs w:val="17"/>
                        </w:rPr>
                      </w:pPr>
                      <w:r w:rsidRPr="003C69D0">
                        <w:rPr>
                          <w:b/>
                          <w:bCs/>
                          <w:smallCaps/>
                          <w:spacing w:val="-2"/>
                          <w:kern w:val="16"/>
                          <w:sz w:val="17"/>
                          <w:szCs w:val="17"/>
                        </w:rPr>
                        <w:t>_______________________________________</w:t>
                      </w:r>
                    </w:p>
                    <w:p w:rsidR="00FD6586" w:rsidRPr="006E3B8C" w:rsidRDefault="00FD6586">
                      <w:pPr>
                        <w:pStyle w:val="BodyText"/>
                        <w:rPr>
                          <w:b/>
                          <w:bCs/>
                          <w:smallCaps/>
                          <w:spacing w:val="5"/>
                          <w:kern w:val="16"/>
                          <w:sz w:val="13"/>
                          <w:szCs w:val="13"/>
                        </w:rPr>
                      </w:pPr>
                      <w:r w:rsidRPr="006E3B8C">
                        <w:rPr>
                          <w:b/>
                          <w:bCs/>
                          <w:smallCaps/>
                          <w:spacing w:val="5"/>
                          <w:kern w:val="16"/>
                          <w:sz w:val="13"/>
                          <w:szCs w:val="13"/>
                        </w:rPr>
                        <w:t>ARCHITECTURE, ENGINEERING AND CONSTRUCTION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35" type="#_x0000_t75" alt="WordmarkCAD-gray-128" style="position:absolute;left:714;top:480;width:4320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hrjCAAAA2gAAAA8AAABkcnMvZG93bnJldi54bWxEj0+LwjAUxO/CfofwBC9FU0UXqUZZhQWv&#10;/l2Pz+bZFpuXkmS1fnuzsOBxmJnfMPNla2pxJ+crywqGgxQEcW51xYWCw/67PwXhA7LG2jIpeJKH&#10;5eKjM8dM2wdv6b4LhYgQ9hkqKENoMil9XpJBP7ANcfSu1hkMUbpCaoePCDe1HKXppzRYcVwosaF1&#10;Sflt92sUJLKdmPMtOV1+rqdkfwjblTuulOp1268ZiEBteIf/2xutYAx/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Ya4wgAAANoAAAAPAAAAAAAAAAAAAAAAAJ8C&#10;AABkcnMvZG93bnJldi54bWxQSwUGAAAAAAQABAD3AAAAjgMAAAAA&#10;">
                <v:imagedata r:id="rId7" o:title="WordmarkCAD-gray-128"/>
              </v:shape>
            </v:group>
            <v:shape id="Text Box 30" o:spid="_x0000_s1036" type="#_x0000_t202" style="position:absolute;left:7924;top:1395;width:3049;height:1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<v:textbox style="mso-fit-shape-to-text:t">
                <w:txbxContent>
                  <w:p w:rsidR="00FD6586" w:rsidRPr="00B7213B" w:rsidRDefault="00FD6586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B7213B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ARCHITECTURE &amp; ENGINEERING</w:t>
                    </w:r>
                  </w:p>
                  <w:p w:rsidR="00FD6586" w:rsidRPr="00B7213B" w:rsidRDefault="00FD6586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B7213B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326 East Hoover, Mail Stop B</w:t>
                    </w:r>
                  </w:p>
                  <w:p w:rsidR="00FD6586" w:rsidRPr="00B7213B" w:rsidRDefault="00FD6586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B7213B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Ann Arbor, MI  48109-1002</w:t>
                    </w:r>
                  </w:p>
                  <w:p w:rsidR="00FD6586" w:rsidRPr="00B7213B" w:rsidRDefault="00FD6586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B7213B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Phone: 734-764-3414</w:t>
                    </w:r>
                  </w:p>
                  <w:p w:rsidR="00FD6586" w:rsidRPr="00B7213B" w:rsidRDefault="00FD6586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B7213B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Fax: 734-936-3334</w:t>
                    </w:r>
                  </w:p>
                </w:txbxContent>
              </v:textbox>
            </v:shape>
            <w10:wrap anchory="page"/>
            <w10:anchorlock/>
          </v:group>
        </w:pict>
      </w:r>
    </w:p>
    <w:p w:rsidR="00FD6586" w:rsidRDefault="00581069" w:rsidP="00FD6586">
      <w:pPr>
        <w:pStyle w:val="TCB"/>
        <w:rPr>
          <w:noProof/>
        </w:rPr>
      </w:pPr>
      <w:r>
        <w:fldChar w:fldCharType="begin"/>
      </w:r>
      <w:r>
        <w:instrText xml:space="preserve"> DOCPROPERTY "Facility"  \* MERGEFORMAT </w:instrText>
      </w:r>
      <w:r>
        <w:fldChar w:fldCharType="separate"/>
      </w:r>
      <w:r w:rsidR="00FD6586">
        <w:rPr>
          <w:noProof/>
        </w:rPr>
        <w:t>BuildingName</w:t>
      </w:r>
      <w:r>
        <w:rPr>
          <w:noProof/>
        </w:rPr>
        <w:fldChar w:fldCharType="end"/>
      </w:r>
      <w:r w:rsidR="00FD6586" w:rsidRPr="00CD5DC8">
        <w:rPr>
          <w:noProof/>
        </w:rPr>
        <w:br/>
      </w:r>
      <w:r>
        <w:fldChar w:fldCharType="begin"/>
      </w:r>
      <w:r>
        <w:instrText xml:space="preserve"> DOCPROPERTY "Project"  \* MERGEFORMAT </w:instrText>
      </w:r>
      <w:r>
        <w:fldChar w:fldCharType="separate"/>
      </w:r>
      <w:r w:rsidR="00FD6586">
        <w:rPr>
          <w:noProof/>
        </w:rPr>
        <w:t>The Description of the Project</w:t>
      </w:r>
      <w:r>
        <w:rPr>
          <w:noProof/>
        </w:rPr>
        <w:fldChar w:fldCharType="end"/>
      </w:r>
      <w:r w:rsidR="00FD6586" w:rsidRPr="00CD5DC8">
        <w:rPr>
          <w:noProof/>
        </w:rPr>
        <w:br/>
      </w:r>
      <w:r>
        <w:fldChar w:fldCharType="begin"/>
      </w:r>
      <w:r>
        <w:instrText xml:space="preserve"> DOCPROPERTY "ProjNo"  \* MERGEFORMAT </w:instrText>
      </w:r>
      <w:r>
        <w:fldChar w:fldCharType="separate"/>
      </w:r>
      <w:r w:rsidR="00FD6586">
        <w:rPr>
          <w:noProof/>
        </w:rPr>
        <w:t>P00000000</w:t>
      </w:r>
      <w:r>
        <w:rPr>
          <w:noProof/>
        </w:rPr>
        <w:fldChar w:fldCharType="end"/>
      </w:r>
      <w:r w:rsidR="00FD6586" w:rsidRPr="00CD5DC8">
        <w:rPr>
          <w:noProof/>
        </w:rPr>
        <w:t xml:space="preserve">  </w:t>
      </w:r>
      <w:r>
        <w:fldChar w:fldCharType="begin"/>
      </w:r>
      <w:r>
        <w:instrText xml:space="preserve"> DOCPROPERTY "BldgNo"  \* MERGEFORMAT </w:instrText>
      </w:r>
      <w:r>
        <w:fldChar w:fldCharType="separate"/>
      </w:r>
      <w:r w:rsidR="00FD6586">
        <w:rPr>
          <w:noProof/>
        </w:rPr>
        <w:t>0000</w:t>
      </w:r>
      <w:r>
        <w:rPr>
          <w:noProof/>
        </w:rPr>
        <w:fldChar w:fldCharType="end"/>
      </w:r>
    </w:p>
    <w:p w:rsidR="00FD6586" w:rsidRPr="0010430E" w:rsidRDefault="00FD6586" w:rsidP="00FD6586">
      <w:pPr>
        <w:pStyle w:val="tocdiv"/>
        <w:rPr>
          <w:color w:val="FFFFFF" w:themeColor="background1"/>
        </w:rPr>
      </w:pPr>
      <w:r w:rsidRPr="0010430E">
        <w:rPr>
          <w:color w:val="FFFFFF" w:themeColor="background1"/>
        </w:rPr>
        <w:t>DOCUMENTS</w:t>
      </w:r>
    </w:p>
    <w:p w:rsidR="00FD6586" w:rsidRPr="0010430E" w:rsidRDefault="00FD6586" w:rsidP="00FD6586">
      <w:pPr>
        <w:pStyle w:val="TCB"/>
        <w:rPr>
          <w:color w:val="FFFFFF" w:themeColor="background1"/>
        </w:rPr>
      </w:pPr>
    </w:p>
    <w:p w:rsidR="00FD6586" w:rsidRDefault="00FD6586" w:rsidP="00FD6586">
      <w:pPr>
        <w:pStyle w:val="TCB"/>
      </w:pPr>
    </w:p>
    <w:p w:rsidR="00FD6586" w:rsidRDefault="00FD6586" w:rsidP="00FD6586">
      <w:pPr>
        <w:pStyle w:val="TCB"/>
      </w:pPr>
      <w:r>
        <w:t xml:space="preserve">SPECIFICATION </w:t>
      </w:r>
      <w:proofErr w:type="gramStart"/>
      <w:r>
        <w:t>DIVISION  8</w:t>
      </w:r>
      <w:proofErr w:type="gramEnd"/>
    </w:p>
    <w:p w:rsidR="00FD6586" w:rsidRDefault="00FD6586" w:rsidP="00FD6586">
      <w:pPr>
        <w:pStyle w:val="TCH"/>
      </w:pPr>
      <w:r>
        <w:t>NUMBER      SECTION DESCRIPTION</w:t>
      </w:r>
    </w:p>
    <w:p w:rsidR="00FD6586" w:rsidRDefault="00FD6586" w:rsidP="00FD6586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"1-1" \n \t "SCT,2,DET,1" </w:instrText>
      </w:r>
      <w:r>
        <w:fldChar w:fldCharType="separate"/>
      </w:r>
      <w:r>
        <w:rPr>
          <w:noProof/>
        </w:rPr>
        <w:t>DIVISION 08 OPENINGS</w:t>
      </w:r>
    </w:p>
    <w:p w:rsidR="00FD6586" w:rsidRDefault="00FD6586" w:rsidP="00FD658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1402C">
        <w:rPr>
          <w:noProof/>
        </w:rPr>
        <w:t>SECTION 083113 - ACCESS DOORS AND FRAMES</w:t>
      </w:r>
    </w:p>
    <w:p w:rsidR="00FD6586" w:rsidRDefault="00FD6586" w:rsidP="00FD6586">
      <w:pPr>
        <w:pStyle w:val="EOS"/>
      </w:pPr>
      <w:r>
        <w:fldChar w:fldCharType="end"/>
      </w:r>
      <w:r>
        <w:t>END OF CONTENTS TABLE</w:t>
      </w:r>
    </w:p>
    <w:p w:rsidR="00FD6586" w:rsidRDefault="00FD6586" w:rsidP="00FD6586">
      <w:pPr>
        <w:sectPr w:rsidR="00FD6586" w:rsidSect="00FD65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080" w:bottom="1440" w:left="1440" w:header="720" w:footer="475" w:gutter="720"/>
          <w:pgNumType w:start="1"/>
          <w:cols w:space="720"/>
          <w:docGrid w:linePitch="272"/>
        </w:sectPr>
      </w:pPr>
    </w:p>
    <w:p w:rsidR="00FD6586" w:rsidRPr="00FD6586" w:rsidRDefault="00FD6586" w:rsidP="00FD6586">
      <w:pPr>
        <w:pStyle w:val="DET"/>
      </w:pPr>
      <w:bookmarkStart w:id="29" w:name="_Toc342314173"/>
      <w:r>
        <w:lastRenderedPageBreak/>
        <w:t>DIVISION 08 OPENINGS</w:t>
      </w:r>
      <w:bookmarkEnd w:id="29"/>
    </w:p>
    <w:p w:rsidR="00CD4183" w:rsidRDefault="00FD6586" w:rsidP="00FD6586">
      <w:pPr>
        <w:pStyle w:val="SCT"/>
      </w:pPr>
      <w:bookmarkStart w:id="30" w:name="_Toc342314174"/>
      <w:r>
        <w:rPr>
          <w:caps w:val="0"/>
        </w:rPr>
        <w:t>SECTION 083113 - ACCESS DOORS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caps w:val="0"/>
        </w:rPr>
        <w:t xml:space="preserve"> AND FRAMES</w:t>
      </w:r>
      <w:bookmarkEnd w:id="28"/>
      <w:bookmarkEnd w:id="30"/>
    </w:p>
    <w:p w:rsidR="00CD4183" w:rsidRDefault="00CD4183" w:rsidP="00FD6586">
      <w:pPr>
        <w:pStyle w:val="CMT"/>
      </w:pPr>
      <w:r>
        <w:t>THIS SECTION DOES NOT INCLUDE ALL AVAILABLE PRODUCTS.  FIRE-RATED AND NON FIRE-RATED CEILING PANELS ARE AVAILABLE, AS WELL AS A WIDE VARIETY OF PANELS FOR SPECIAL APPLICATIONS.  REFER TO MANUFACTURER'S CATALOGS FOR FULL PRODUCT LINES.</w:t>
      </w:r>
    </w:p>
    <w:p w:rsidR="00CD4183" w:rsidRDefault="00CD4183" w:rsidP="00FD6586">
      <w:pPr>
        <w:pStyle w:val="PRT"/>
      </w:pPr>
      <w:r>
        <w:t>GENERAL</w:t>
      </w:r>
    </w:p>
    <w:p w:rsidR="00CD4183" w:rsidRDefault="00CD4183" w:rsidP="00FD6586">
      <w:pPr>
        <w:pStyle w:val="ART"/>
      </w:pPr>
      <w:r>
        <w:t>SUMMARY</w:t>
      </w:r>
    </w:p>
    <w:p w:rsidR="00CD4183" w:rsidRDefault="00CD4183" w:rsidP="00FD6586">
      <w:pPr>
        <w:pStyle w:val="PR1"/>
      </w:pPr>
      <w:r>
        <w:t>Extent of access doors is indicated on drawings.</w:t>
      </w:r>
    </w:p>
    <w:p w:rsidR="00CD4183" w:rsidRDefault="00CD4183" w:rsidP="00FD6586">
      <w:pPr>
        <w:pStyle w:val="PR1"/>
      </w:pPr>
      <w:r>
        <w:t>Type of access doors include:</w:t>
      </w:r>
    </w:p>
    <w:p w:rsidR="00CD4183" w:rsidRDefault="00CD4183" w:rsidP="00FD6586">
      <w:pPr>
        <w:pStyle w:val="PR2"/>
      </w:pPr>
      <w:r>
        <w:t>Standard metal units (for masonry and drywall walls).</w:t>
      </w:r>
    </w:p>
    <w:p w:rsidR="00CD4183" w:rsidRDefault="00CD4183" w:rsidP="00FD6586">
      <w:pPr>
        <w:pStyle w:val="PR2"/>
      </w:pPr>
      <w:r>
        <w:t>Flush metal units (for drywall walls).</w:t>
      </w:r>
    </w:p>
    <w:p w:rsidR="00CD4183" w:rsidRDefault="00CD4183" w:rsidP="00FD6586">
      <w:pPr>
        <w:pStyle w:val="PR2"/>
      </w:pPr>
      <w:r>
        <w:t>Fire-rated metal units (for masonry and drywall walls).</w:t>
      </w:r>
    </w:p>
    <w:p w:rsidR="00CD4183" w:rsidRDefault="00CD4183" w:rsidP="00FD6586">
      <w:pPr>
        <w:pStyle w:val="ART"/>
      </w:pPr>
      <w:r>
        <w:t>SUBMITTALS</w:t>
      </w:r>
    </w:p>
    <w:p w:rsidR="00CD4183" w:rsidRDefault="00CD4183" w:rsidP="00FD6586">
      <w:pPr>
        <w:pStyle w:val="PR1"/>
      </w:pPr>
      <w:r>
        <w:t>Product Literature:  Provide manufacturer's product literature indicating compliance with requirements.</w:t>
      </w:r>
    </w:p>
    <w:p w:rsidR="00CD4183" w:rsidRDefault="00CD4183" w:rsidP="00FD6586">
      <w:pPr>
        <w:pStyle w:val="PR1"/>
      </w:pPr>
      <w:r>
        <w:t>Shop Drawings:  Indicate application of access doors to project, including door sizes and locations, and details of construction and installation not otherwise included in product literature.</w:t>
      </w:r>
    </w:p>
    <w:p w:rsidR="00CD4183" w:rsidRDefault="00CD4183" w:rsidP="00FD6586">
      <w:pPr>
        <w:pStyle w:val="CMT"/>
      </w:pPr>
      <w:r>
        <w:t>INCLUDE BELOW IF FIRE-RATED UNITS ARE SPECIFIED.</w:t>
      </w:r>
    </w:p>
    <w:p w:rsidR="00CD4183" w:rsidRDefault="00CD4183" w:rsidP="00FD6586">
      <w:pPr>
        <w:pStyle w:val="ART"/>
      </w:pPr>
      <w:r>
        <w:t>QUALITY ASSURANCE</w:t>
      </w:r>
    </w:p>
    <w:p w:rsidR="00CD4183" w:rsidRDefault="00CD4183" w:rsidP="00FD6586">
      <w:pPr>
        <w:pStyle w:val="PR1"/>
      </w:pPr>
      <w:r>
        <w:t xml:space="preserve">Fire-Resistance Ratings:  Provide each fire rated access door assembly with panel, door, frame, hinge and latch from manufacturer listed in Underwriter's Laboratories </w:t>
      </w:r>
      <w:proofErr w:type="spellStart"/>
      <w:r>
        <w:t>Inc's</w:t>
      </w:r>
      <w:proofErr w:type="spellEnd"/>
      <w:r>
        <w:t>, "Building Materials Directory" for rating shown.</w:t>
      </w:r>
    </w:p>
    <w:p w:rsidR="00CD4183" w:rsidRDefault="00CD4183" w:rsidP="00FD6586">
      <w:pPr>
        <w:pStyle w:val="PR2"/>
      </w:pPr>
      <w:r>
        <w:t>Provide UL label on each fire rated access door.</w:t>
      </w:r>
    </w:p>
    <w:p w:rsidR="00CD4183" w:rsidRDefault="00CD4183" w:rsidP="00FD6586">
      <w:pPr>
        <w:pStyle w:val="PRT"/>
      </w:pPr>
      <w:r>
        <w:t>PRODUCTS</w:t>
      </w:r>
    </w:p>
    <w:p w:rsidR="00CD4183" w:rsidRDefault="00CD4183" w:rsidP="00FD6586">
      <w:pPr>
        <w:pStyle w:val="ART"/>
      </w:pPr>
      <w:r>
        <w:t>METAL ACCESS DOORS</w:t>
      </w:r>
    </w:p>
    <w:p w:rsidR="00CD4183" w:rsidRDefault="00CD4183" w:rsidP="00FD6586">
      <w:pPr>
        <w:pStyle w:val="CMT"/>
      </w:pPr>
      <w:r>
        <w:t>UNIT BELOW SUITABLE FOR INSTALLATIONS IN MASONRY OR DRYWALL WALLS.</w:t>
      </w:r>
    </w:p>
    <w:p w:rsidR="00CD4183" w:rsidRDefault="00CD4183" w:rsidP="00FD6586">
      <w:pPr>
        <w:pStyle w:val="PR1"/>
      </w:pPr>
      <w:r>
        <w:t>Standard Metal Access Door:  Provide standard units for mounting in masonry or drywall with integral one-piece frame, and as follows:</w:t>
      </w:r>
    </w:p>
    <w:p w:rsidR="00CD4183" w:rsidRDefault="00CD4183" w:rsidP="00FD6586">
      <w:pPr>
        <w:pStyle w:val="CMT"/>
      </w:pPr>
      <w:r>
        <w:t>SELECT STEEL OR STAINLESS STEEL BELOW.</w:t>
      </w:r>
    </w:p>
    <w:p w:rsidR="00CD4183" w:rsidRDefault="00CD4183" w:rsidP="00FD6586">
      <w:pPr>
        <w:pStyle w:val="PR2"/>
      </w:pPr>
      <w:r>
        <w:t xml:space="preserve">Door:  Minimum </w:t>
      </w:r>
      <w:r w:rsidR="00581069">
        <w:t>16</w:t>
      </w:r>
      <w:r>
        <w:t xml:space="preserve"> gage steel.</w:t>
      </w:r>
    </w:p>
    <w:p w:rsidR="00CD4183" w:rsidRDefault="00CD4183" w:rsidP="00FD6586">
      <w:pPr>
        <w:pStyle w:val="PR2"/>
      </w:pPr>
      <w:r>
        <w:t>Door:  Minimum 16 gage sta</w:t>
      </w:r>
      <w:bookmarkStart w:id="31" w:name="_GoBack"/>
      <w:bookmarkEnd w:id="31"/>
      <w:r>
        <w:t>inless steel.</w:t>
      </w:r>
    </w:p>
    <w:p w:rsidR="00CD4183" w:rsidRDefault="00CD4183" w:rsidP="00FD6586">
      <w:pPr>
        <w:pStyle w:val="CMT"/>
      </w:pPr>
      <w:r>
        <w:t>select frame material.</w:t>
      </w:r>
    </w:p>
    <w:p w:rsidR="00CD4183" w:rsidRDefault="00CD4183" w:rsidP="00FD6586">
      <w:pPr>
        <w:pStyle w:val="PR2"/>
      </w:pPr>
      <w:r>
        <w:lastRenderedPageBreak/>
        <w:t>Frame:  Minimum 16 gage steel.</w:t>
      </w:r>
    </w:p>
    <w:p w:rsidR="00CD4183" w:rsidRDefault="00CD4183" w:rsidP="00FD6586">
      <w:pPr>
        <w:pStyle w:val="PR2"/>
      </w:pPr>
      <w:r>
        <w:t>Frame:  Minimum 16 gage stainless steel.</w:t>
      </w:r>
    </w:p>
    <w:p w:rsidR="00CD4183" w:rsidRDefault="00CD4183" w:rsidP="00FD6586">
      <w:pPr>
        <w:pStyle w:val="CMT"/>
      </w:pPr>
      <w:r>
        <w:t>MODIFY DIMENSIONS BELOW TO SUIT PROJECT - REFER TO CATALOG.</w:t>
      </w:r>
    </w:p>
    <w:p w:rsidR="00CD4183" w:rsidRDefault="00CD4183" w:rsidP="00FD6586">
      <w:pPr>
        <w:pStyle w:val="PR2"/>
      </w:pPr>
      <w:r>
        <w:t>Door Size:  24-inches wide by 24-inches high.</w:t>
      </w:r>
    </w:p>
    <w:p w:rsidR="00CD4183" w:rsidRDefault="00CD4183" w:rsidP="00FD6586">
      <w:pPr>
        <w:pStyle w:val="PR2"/>
      </w:pPr>
      <w:r>
        <w:t>Hinges:  Concealed spring type, removable from chase side only.</w:t>
      </w:r>
    </w:p>
    <w:p w:rsidR="00CD4183" w:rsidRDefault="00CD4183" w:rsidP="00FD6586">
      <w:pPr>
        <w:pStyle w:val="CMT"/>
      </w:pPr>
      <w:r>
        <w:t>INCLUDE APPLICABLE TYPE BELOW.</w:t>
      </w:r>
    </w:p>
    <w:p w:rsidR="00CD4183" w:rsidRDefault="00CD4183" w:rsidP="00FD6586">
      <w:pPr>
        <w:pStyle w:val="PR2"/>
      </w:pPr>
      <w:r>
        <w:t>Lock:  Screwdriver operated steel cam type.</w:t>
      </w:r>
    </w:p>
    <w:p w:rsidR="00CD4183" w:rsidRDefault="00CD4183" w:rsidP="00FD6586">
      <w:pPr>
        <w:pStyle w:val="PR2"/>
      </w:pPr>
      <w:r>
        <w:t>Lock:  Phillips head screwdriver operated steel cam type.</w:t>
      </w:r>
    </w:p>
    <w:p w:rsidR="00CD4183" w:rsidRDefault="00CD4183" w:rsidP="00FD6586">
      <w:pPr>
        <w:pStyle w:val="PR2"/>
      </w:pPr>
      <w:r>
        <w:t>Lock:  Allen wrench operated steel cam type.</w:t>
      </w:r>
    </w:p>
    <w:p w:rsidR="00CD4183" w:rsidRDefault="00CD4183" w:rsidP="00FD6586">
      <w:pPr>
        <w:pStyle w:val="PR2"/>
      </w:pPr>
      <w:r>
        <w:t>Lock:  Key operated cam type with removable cylinder core.</w:t>
      </w:r>
    </w:p>
    <w:p w:rsidR="00CD4183" w:rsidRDefault="00CD4183" w:rsidP="00FD6586">
      <w:pPr>
        <w:pStyle w:val="CMT"/>
      </w:pPr>
      <w:r>
        <w:t>SELECT APPLICABLE TYPE BELOW.</w:t>
      </w:r>
    </w:p>
    <w:p w:rsidR="00CD4183" w:rsidRDefault="00CD4183" w:rsidP="00FD6586">
      <w:pPr>
        <w:pStyle w:val="PR2"/>
      </w:pPr>
      <w:r>
        <w:t>Finish:  Prime painted.</w:t>
      </w:r>
    </w:p>
    <w:p w:rsidR="00CD4183" w:rsidRDefault="00CD4183" w:rsidP="00FD6586">
      <w:pPr>
        <w:pStyle w:val="PR2"/>
      </w:pPr>
      <w:r>
        <w:t>Finish:  Satin finish stainless steel.</w:t>
      </w:r>
    </w:p>
    <w:p w:rsidR="00CD4183" w:rsidRDefault="00CD4183" w:rsidP="00FD6586">
      <w:pPr>
        <w:pStyle w:val="CMT"/>
      </w:pPr>
      <w:r>
        <w:t>SUBSTITUTE STYLE "MS" FOR LISTED STYLE "M" BELOW IF STAINLESS STEEL UNITS SELECTED.</w:t>
      </w:r>
    </w:p>
    <w:p w:rsidR="00CD4183" w:rsidRDefault="00CD4183" w:rsidP="00FD6586">
      <w:pPr>
        <w:pStyle w:val="PR2"/>
      </w:pPr>
      <w:r>
        <w:t xml:space="preserve">Manufacturer/Model:  Provide </w:t>
      </w:r>
      <w:proofErr w:type="spellStart"/>
      <w:r>
        <w:t>Milcor</w:t>
      </w:r>
      <w:proofErr w:type="spellEnd"/>
      <w:r>
        <w:t xml:space="preserve"> style "M", or subject to compliance with requirements, equivalent units of Bar-Co, </w:t>
      </w:r>
      <w:proofErr w:type="spellStart"/>
      <w:r>
        <w:t>Cesco</w:t>
      </w:r>
      <w:proofErr w:type="spellEnd"/>
      <w:r>
        <w:t xml:space="preserve"> Products, </w:t>
      </w:r>
      <w:proofErr w:type="spellStart"/>
      <w:r>
        <w:t>J.L</w:t>
      </w:r>
      <w:proofErr w:type="spellEnd"/>
      <w:r>
        <w:t>. Industries, Karp Associates Inc., or Nystrom Inc.</w:t>
      </w:r>
    </w:p>
    <w:p w:rsidR="00CD4183" w:rsidRDefault="00CD4183" w:rsidP="00FD6586">
      <w:pPr>
        <w:pStyle w:val="CMT"/>
      </w:pPr>
      <w:r>
        <w:t>UNIT BELOW SUITABLE FOR INSTALLATION IN DRYWALL WHERE LESS OBTRUSIVE APPEARANCE IS DESIRED.  NYSTROM MANUFACTURES A PRODUCT WITH RECESSED DOOR ALLOWING PLASTER OR DRYWALL TO COVER DOOR.</w:t>
      </w:r>
    </w:p>
    <w:p w:rsidR="00CD4183" w:rsidRDefault="00CD4183" w:rsidP="00FD6586">
      <w:pPr>
        <w:pStyle w:val="PR1"/>
      </w:pPr>
      <w:r>
        <w:t>Flush Panel Metal Access Door:  Provide flush panel units for mounting in drywall with integral drywall bead configuration outer frame, and as follows:</w:t>
      </w:r>
    </w:p>
    <w:p w:rsidR="00CD4183" w:rsidRDefault="00CD4183" w:rsidP="00FD6586">
      <w:pPr>
        <w:pStyle w:val="PR2"/>
      </w:pPr>
      <w:r>
        <w:t>Door:  Minimum 16 gage stainless steel.</w:t>
      </w:r>
    </w:p>
    <w:p w:rsidR="00CD4183" w:rsidRDefault="00CD4183" w:rsidP="00FD6586">
      <w:pPr>
        <w:pStyle w:val="PR2"/>
      </w:pPr>
      <w:r>
        <w:t>Drywall Bead:  Galvanized steel.</w:t>
      </w:r>
    </w:p>
    <w:p w:rsidR="00CD4183" w:rsidRDefault="00CD4183" w:rsidP="00FD6586">
      <w:pPr>
        <w:pStyle w:val="CMT"/>
      </w:pPr>
      <w:r>
        <w:t>SELECT FROM BELOW TO SUIT PROJECT.</w:t>
      </w:r>
    </w:p>
    <w:p w:rsidR="00CD4183" w:rsidRDefault="00CD4183" w:rsidP="00FD6586">
      <w:pPr>
        <w:pStyle w:val="PR2"/>
      </w:pPr>
      <w:r>
        <w:t>Door Size:  10-inches wide by 10-inches high.</w:t>
      </w:r>
    </w:p>
    <w:p w:rsidR="00CD4183" w:rsidRDefault="00CD4183" w:rsidP="00FD6586">
      <w:pPr>
        <w:pStyle w:val="PR2"/>
      </w:pPr>
      <w:r>
        <w:t>Door Size:  14-inches wide by 14-inches high.</w:t>
      </w:r>
    </w:p>
    <w:p w:rsidR="00CD4183" w:rsidRDefault="00CD4183" w:rsidP="00FD6586">
      <w:pPr>
        <w:pStyle w:val="PR2"/>
      </w:pPr>
      <w:r>
        <w:t>Door Size:  22-inches wide by 22-inches high.</w:t>
      </w:r>
    </w:p>
    <w:p w:rsidR="00CD4183" w:rsidRDefault="00CD4183" w:rsidP="00FD6586">
      <w:pPr>
        <w:pStyle w:val="PR2"/>
      </w:pPr>
      <w:r>
        <w:t>Door Size:  24-inches wide by 24-inches high.</w:t>
      </w:r>
    </w:p>
    <w:p w:rsidR="00CD4183" w:rsidRDefault="00CD4183" w:rsidP="00FD6586">
      <w:pPr>
        <w:pStyle w:val="CMT"/>
      </w:pPr>
      <w:r>
        <w:t>retain hinge type below.</w:t>
      </w:r>
    </w:p>
    <w:p w:rsidR="00CD4183" w:rsidRDefault="00CD4183" w:rsidP="00FD6586">
      <w:pPr>
        <w:pStyle w:val="PR2"/>
      </w:pPr>
      <w:r>
        <w:t>Hinges:  Double-acting concealed spring type.</w:t>
      </w:r>
    </w:p>
    <w:p w:rsidR="00CD4183" w:rsidRDefault="00CD4183" w:rsidP="00FD6586">
      <w:pPr>
        <w:pStyle w:val="CMT"/>
      </w:pPr>
      <w:r>
        <w:t>INCLUDE APPLICABLE TYPE BELOW.</w:t>
      </w:r>
    </w:p>
    <w:p w:rsidR="00CD4183" w:rsidRDefault="00CD4183" w:rsidP="00FD6586">
      <w:pPr>
        <w:pStyle w:val="PR2"/>
      </w:pPr>
      <w:r>
        <w:t>Lock:  Screwdriver operated steel cam type.</w:t>
      </w:r>
    </w:p>
    <w:p w:rsidR="00CD4183" w:rsidRDefault="00CD4183" w:rsidP="00FD6586">
      <w:pPr>
        <w:pStyle w:val="PR2"/>
      </w:pPr>
      <w:r>
        <w:t>Lock:  Phillips head screwdriver operated steel cam type.</w:t>
      </w:r>
    </w:p>
    <w:p w:rsidR="00CD4183" w:rsidRDefault="00CD4183" w:rsidP="00FD6586">
      <w:pPr>
        <w:pStyle w:val="PR2"/>
      </w:pPr>
      <w:r>
        <w:t>Lock:  Allen wrench operated steel cam type.</w:t>
      </w:r>
    </w:p>
    <w:p w:rsidR="00CD4183" w:rsidRDefault="00CD4183" w:rsidP="00FD6586">
      <w:pPr>
        <w:pStyle w:val="PR2"/>
      </w:pPr>
      <w:r>
        <w:t>Lock:  Key operated cam type with removable cylinder core.</w:t>
      </w:r>
    </w:p>
    <w:p w:rsidR="00CD4183" w:rsidRDefault="00CD4183" w:rsidP="00FD6586">
      <w:pPr>
        <w:pStyle w:val="CMT"/>
      </w:pPr>
      <w:r>
        <w:t>SELECT APPLICABLE TYPE BELOW.</w:t>
      </w:r>
    </w:p>
    <w:p w:rsidR="00CD4183" w:rsidRDefault="00CD4183" w:rsidP="00FD6586">
      <w:pPr>
        <w:pStyle w:val="PR2"/>
      </w:pPr>
      <w:r>
        <w:t>Finish:  Prime painted.</w:t>
      </w:r>
    </w:p>
    <w:p w:rsidR="00CD4183" w:rsidRDefault="00CD4183" w:rsidP="00FD6586">
      <w:pPr>
        <w:pStyle w:val="PR2"/>
      </w:pPr>
      <w:r>
        <w:lastRenderedPageBreak/>
        <w:t xml:space="preserve">Manufacturer/Model:  Provide </w:t>
      </w:r>
      <w:proofErr w:type="spellStart"/>
      <w:r>
        <w:t>Milcor</w:t>
      </w:r>
      <w:proofErr w:type="spellEnd"/>
      <w:r>
        <w:t xml:space="preserve"> style "</w:t>
      </w:r>
      <w:proofErr w:type="spellStart"/>
      <w:r>
        <w:t>DW</w:t>
      </w:r>
      <w:proofErr w:type="spellEnd"/>
      <w:r>
        <w:t xml:space="preserve">", or subject to compliance with requirements, equivalent units of Bar-Co, </w:t>
      </w:r>
      <w:proofErr w:type="spellStart"/>
      <w:r>
        <w:t>Cesco</w:t>
      </w:r>
      <w:proofErr w:type="spellEnd"/>
      <w:r>
        <w:t xml:space="preserve"> Products, </w:t>
      </w:r>
      <w:proofErr w:type="spellStart"/>
      <w:r>
        <w:t>J.L</w:t>
      </w:r>
      <w:proofErr w:type="spellEnd"/>
      <w:r>
        <w:t>. Industries, Karp Associates Inc., or Nystrom Inc.</w:t>
      </w:r>
    </w:p>
    <w:p w:rsidR="00CD4183" w:rsidRDefault="00CD4183" w:rsidP="00FD6586">
      <w:pPr>
        <w:pStyle w:val="CMT"/>
      </w:pPr>
      <w:r>
        <w:t>UNIT BELOW IS FIRE RATED.</w:t>
      </w:r>
    </w:p>
    <w:p w:rsidR="00CD4183" w:rsidRDefault="00CD4183" w:rsidP="00FD6586">
      <w:pPr>
        <w:pStyle w:val="PR1"/>
      </w:pPr>
      <w:r>
        <w:t>Fire-rated Metal Access Door:  Provide UL listed and labeled fire-rated units with integral one-piece frame, automatic panel closers, and as follows:</w:t>
      </w:r>
    </w:p>
    <w:p w:rsidR="00CD4183" w:rsidRDefault="00CD4183" w:rsidP="00FD6586">
      <w:pPr>
        <w:pStyle w:val="PR2"/>
      </w:pPr>
      <w:r>
        <w:t>Fire-rating:  B-label (1-1/2 hr.)</w:t>
      </w:r>
    </w:p>
    <w:p w:rsidR="00CD4183" w:rsidRDefault="00CD4183" w:rsidP="00FD6586">
      <w:pPr>
        <w:pStyle w:val="CMT"/>
      </w:pPr>
      <w:r>
        <w:t>select one material below.</w:t>
      </w:r>
    </w:p>
    <w:p w:rsidR="00CD4183" w:rsidRDefault="00CD4183" w:rsidP="00FD6586">
      <w:pPr>
        <w:pStyle w:val="PR2"/>
      </w:pPr>
      <w:r>
        <w:t>Door:  Minimum 20 gage steel.</w:t>
      </w:r>
    </w:p>
    <w:p w:rsidR="00CD4183" w:rsidRDefault="00CD4183" w:rsidP="00FD6586">
      <w:pPr>
        <w:pStyle w:val="PR2"/>
      </w:pPr>
      <w:r>
        <w:t>Door:  Minimum 20 gage stainless steel.</w:t>
      </w:r>
    </w:p>
    <w:p w:rsidR="00CD4183" w:rsidRDefault="00CD4183" w:rsidP="00FD6586">
      <w:pPr>
        <w:pStyle w:val="CMT"/>
      </w:pPr>
      <w:r>
        <w:t>select one material below.</w:t>
      </w:r>
    </w:p>
    <w:p w:rsidR="00CD4183" w:rsidRDefault="00CD4183" w:rsidP="00FD6586">
      <w:pPr>
        <w:pStyle w:val="PR2"/>
      </w:pPr>
      <w:r>
        <w:t>Frame:  Minimum 16 gage steel.</w:t>
      </w:r>
    </w:p>
    <w:p w:rsidR="00CD4183" w:rsidRDefault="00CD4183" w:rsidP="00FD6586">
      <w:pPr>
        <w:pStyle w:val="PR2"/>
      </w:pPr>
      <w:r>
        <w:t>Frame:  Minimum 16 gage stainless steel.</w:t>
      </w:r>
    </w:p>
    <w:p w:rsidR="00CD4183" w:rsidRDefault="00CD4183" w:rsidP="00FD6586">
      <w:pPr>
        <w:pStyle w:val="CMT"/>
      </w:pPr>
      <w:r>
        <w:t>MODIFY DIMENSIONS BELOW TO SUIT PROJECT - REFER TO CATALOG</w:t>
      </w:r>
    </w:p>
    <w:p w:rsidR="00CD4183" w:rsidRDefault="00CD4183" w:rsidP="00FD6586">
      <w:pPr>
        <w:pStyle w:val="PR2"/>
      </w:pPr>
      <w:r>
        <w:t>Door Size:  Approximately 24-inches wide by 24-inches high.</w:t>
      </w:r>
    </w:p>
    <w:p w:rsidR="00CD4183" w:rsidRDefault="00CD4183" w:rsidP="00FD6586">
      <w:pPr>
        <w:pStyle w:val="PR2"/>
      </w:pPr>
      <w:r>
        <w:t>Hinges:  Continuous steel hinge with stainless steel pin, removable from chase side only.</w:t>
      </w:r>
    </w:p>
    <w:p w:rsidR="00CD4183" w:rsidRDefault="00CD4183" w:rsidP="00FD6586">
      <w:pPr>
        <w:pStyle w:val="CMT"/>
      </w:pPr>
      <w:r>
        <w:t>INCLUDE APPLICABLE TYPE BELOW.</w:t>
      </w:r>
    </w:p>
    <w:p w:rsidR="00CD4183" w:rsidRDefault="00CD4183" w:rsidP="00FD6586">
      <w:pPr>
        <w:pStyle w:val="PR2"/>
      </w:pPr>
      <w:r>
        <w:t>Latch:  Self-latching type with knurled knob.</w:t>
      </w:r>
    </w:p>
    <w:p w:rsidR="00CD4183" w:rsidRDefault="00CD4183" w:rsidP="00FD6586">
      <w:pPr>
        <w:pStyle w:val="PR2"/>
      </w:pPr>
      <w:r>
        <w:t>Lock:  Cylinder lockset with self-latching action and with removable cylinder core.</w:t>
      </w:r>
    </w:p>
    <w:p w:rsidR="00CD4183" w:rsidRDefault="00CD4183" w:rsidP="00FD6586">
      <w:pPr>
        <w:pStyle w:val="CMT"/>
      </w:pPr>
      <w:r>
        <w:t>SELECT APPLICABLE TYPE BELOW.</w:t>
      </w:r>
    </w:p>
    <w:p w:rsidR="00CD4183" w:rsidRDefault="00CD4183" w:rsidP="00FD6586">
      <w:pPr>
        <w:pStyle w:val="PR2"/>
      </w:pPr>
      <w:r>
        <w:t>Finish:  Prime painted.</w:t>
      </w:r>
    </w:p>
    <w:p w:rsidR="00CD4183" w:rsidRDefault="00CD4183" w:rsidP="00FD6586">
      <w:pPr>
        <w:pStyle w:val="PR2"/>
      </w:pPr>
      <w:r>
        <w:t>Finish:  Satin finish stainless steel.</w:t>
      </w:r>
    </w:p>
    <w:p w:rsidR="00CD4183" w:rsidRDefault="00CD4183" w:rsidP="00FD6586">
      <w:pPr>
        <w:pStyle w:val="PR2"/>
      </w:pPr>
      <w:r>
        <w:t xml:space="preserve">Manufacturer/Model:  Provide products of </w:t>
      </w:r>
      <w:proofErr w:type="spellStart"/>
      <w:r>
        <w:t>Milcor</w:t>
      </w:r>
      <w:proofErr w:type="spellEnd"/>
      <w:r>
        <w:t xml:space="preserve">, or subject to compliance with requirements, equivalent products of Bar-Co, </w:t>
      </w:r>
      <w:proofErr w:type="spellStart"/>
      <w:r>
        <w:t>Cesco</w:t>
      </w:r>
      <w:proofErr w:type="spellEnd"/>
      <w:r>
        <w:t xml:space="preserve"> Products, </w:t>
      </w:r>
      <w:proofErr w:type="spellStart"/>
      <w:r>
        <w:t>J.L</w:t>
      </w:r>
      <w:proofErr w:type="spellEnd"/>
      <w:r>
        <w:t>. Industries, Karp Associates Inc., or Nystrom Inc.</w:t>
      </w:r>
    </w:p>
    <w:p w:rsidR="00CD4183" w:rsidRDefault="00CD4183" w:rsidP="00FD6586">
      <w:pPr>
        <w:pStyle w:val="PRT"/>
      </w:pPr>
      <w:r>
        <w:t>EXECUTION</w:t>
      </w:r>
    </w:p>
    <w:p w:rsidR="00CD4183" w:rsidRDefault="00CD4183" w:rsidP="00FD6586">
      <w:pPr>
        <w:pStyle w:val="ART"/>
      </w:pPr>
      <w:r>
        <w:t>INSTALLATION</w:t>
      </w:r>
    </w:p>
    <w:p w:rsidR="00CD4183" w:rsidRDefault="00CD4183" w:rsidP="00FD6586">
      <w:pPr>
        <w:pStyle w:val="PR1"/>
      </w:pPr>
      <w:r>
        <w:t>Comply with manufacturer's installation instructions for application indicated.</w:t>
      </w:r>
    </w:p>
    <w:p w:rsidR="00CD4183" w:rsidRDefault="00CD4183" w:rsidP="00FD6586">
      <w:pPr>
        <w:pStyle w:val="PR2"/>
      </w:pPr>
      <w:r>
        <w:t>Install fire-rated units in compliance with applicable codes and regulations to provide fully fire-rated finished assembly.</w:t>
      </w:r>
    </w:p>
    <w:p w:rsidR="00CD4183" w:rsidRDefault="00CD4183" w:rsidP="00FD6586">
      <w:pPr>
        <w:pStyle w:val="PR1"/>
      </w:pPr>
      <w:r>
        <w:t>Anchor frame to existing construction with expansion anchors to masonry substrate.  Position anchors in concealed frame flange.</w:t>
      </w:r>
    </w:p>
    <w:p w:rsidR="00CD4183" w:rsidRDefault="00CD4183" w:rsidP="00FD6586">
      <w:pPr>
        <w:pStyle w:val="PR1"/>
      </w:pPr>
      <w:r>
        <w:t>Test and adjust doors after installation to eliminate rubbing and binding.  Remove and reinstall units if necessary to provide proper door operation.</w:t>
      </w:r>
    </w:p>
    <w:p w:rsidR="008B60C8" w:rsidRDefault="00CD4183" w:rsidP="00FD6586">
      <w:pPr>
        <w:pStyle w:val="EOS"/>
      </w:pPr>
      <w:r>
        <w:lastRenderedPageBreak/>
        <w:t xml:space="preserve">END OF SECTION </w:t>
      </w:r>
      <w:r w:rsidR="00E131E0">
        <w:t>083113</w:t>
      </w:r>
    </w:p>
    <w:sectPr w:rsidR="008B60C8" w:rsidSect="00FD6586">
      <w:footerReference w:type="default" r:id="rId14"/>
      <w:pgSz w:w="12240" w:h="15840" w:code="1"/>
      <w:pgMar w:top="1440" w:right="1080" w:bottom="1440" w:left="1440" w:header="720" w:footer="475" w:gutter="72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E7" w:rsidRDefault="00C06CE7" w:rsidP="00EE1622">
      <w:r>
        <w:separator/>
      </w:r>
    </w:p>
  </w:endnote>
  <w:endnote w:type="continuationSeparator" w:id="0">
    <w:p w:rsidR="00C06CE7" w:rsidRDefault="00C06CE7" w:rsidP="00EE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E0" w:rsidRDefault="00E13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CE7" w:rsidRPr="00FD6586" w:rsidRDefault="00C06CE7" w:rsidP="00FD65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E0" w:rsidRDefault="00E131E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86" w:rsidRPr="00FD6586" w:rsidRDefault="00581069" w:rsidP="00FD6586">
    <w:pPr>
      <w:pStyle w:val="Footer"/>
    </w:pPr>
    <w:r>
      <w:fldChar w:fldCharType="begin"/>
    </w:r>
    <w:r>
      <w:instrText xml:space="preserve"> DOCPROPERTY "Facility"  \* MERGEFORMAT </w:instrText>
    </w:r>
    <w:r>
      <w:fldChar w:fldCharType="separate"/>
    </w:r>
    <w:proofErr w:type="spellStart"/>
    <w:r w:rsidR="00FD6586">
      <w:t>BuildingName</w:t>
    </w:r>
    <w:proofErr w:type="spellEnd"/>
    <w:r>
      <w:fldChar w:fldCharType="end"/>
    </w:r>
    <w:r w:rsidR="00FD6586">
      <w:br/>
    </w:r>
    <w:r>
      <w:fldChar w:fldCharType="begin"/>
    </w:r>
    <w:r>
      <w:instrText xml:space="preserve"> DOCPROPERTY "Project"  \* MERGEFORMAT </w:instrText>
    </w:r>
    <w:r>
      <w:fldChar w:fldCharType="separate"/>
    </w:r>
    <w:r w:rsidR="00FD6586">
      <w:t>The Description of the Project</w:t>
    </w:r>
    <w:r>
      <w:fldChar w:fldCharType="end"/>
    </w:r>
    <w:r w:rsidR="00FD6586">
      <w:br/>
    </w:r>
    <w:r>
      <w:fldChar w:fldCharType="begin"/>
    </w:r>
    <w:r>
      <w:instrText xml:space="preserve"> DOCPROPERTY "ProjNo"  \* MERGEFORMAT </w:instrText>
    </w:r>
    <w:r>
      <w:fldChar w:fldCharType="separate"/>
    </w:r>
    <w:r w:rsidR="00FD6586">
      <w:t>P00000000</w:t>
    </w:r>
    <w:r>
      <w:fldChar w:fldCharType="end"/>
    </w:r>
    <w:r w:rsidR="00FD6586">
      <w:t xml:space="preserve">  </w:t>
    </w:r>
    <w:r>
      <w:fldChar w:fldCharType="begin"/>
    </w:r>
    <w:r>
      <w:instrText xml:space="preserve"> DOCPROPERTY "BldgNo"  \* MERGEFORMAT </w:instrText>
    </w:r>
    <w:r>
      <w:fldChar w:fldCharType="separate"/>
    </w:r>
    <w:r w:rsidR="00FD6586">
      <w:t>0000</w:t>
    </w:r>
    <w:r>
      <w:fldChar w:fldCharType="end"/>
    </w:r>
    <w:r w:rsidR="00FD6586">
      <w:tab/>
      <w:t xml:space="preserve">Issued </w:t>
    </w:r>
    <w:proofErr w:type="spellStart"/>
    <w:r w:rsidR="00FD6586">
      <w:t>for</w:t>
    </w:r>
    <w:proofErr w:type="gramStart"/>
    <w:r w:rsidR="00FD6586">
      <w:t>:</w:t>
    </w:r>
    <w:proofErr w:type="gramEnd"/>
    <w:r>
      <w:fldChar w:fldCharType="begin"/>
    </w:r>
    <w:r>
      <w:instrText xml:space="preserve"> DOCPROPERTY  Issue2  \* MERGEFORMAT </w:instrText>
    </w:r>
    <w:r>
      <w:fldChar w:fldCharType="separate"/>
    </w:r>
    <w:r w:rsidR="00FD6586">
      <w:t>BID</w:t>
    </w:r>
    <w:proofErr w:type="spellEnd"/>
    <w:r>
      <w:fldChar w:fldCharType="end"/>
    </w:r>
    <w:r w:rsidR="00FD6586">
      <w:t xml:space="preserve"> 083113 - -  </w:t>
    </w:r>
    <w:r w:rsidR="00FD6586">
      <w:fldChar w:fldCharType="begin"/>
    </w:r>
    <w:r w:rsidR="00FD6586">
      <w:instrText xml:space="preserve"> PAGE  \* MERGEFORMAT </w:instrText>
    </w:r>
    <w:r w:rsidR="00FD6586">
      <w:fldChar w:fldCharType="separate"/>
    </w:r>
    <w:r>
      <w:rPr>
        <w:noProof/>
      </w:rPr>
      <w:t>1</w:t>
    </w:r>
    <w:r w:rsidR="00FD658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E7" w:rsidRDefault="00C06CE7" w:rsidP="00EE1622">
      <w:r>
        <w:separator/>
      </w:r>
    </w:p>
  </w:footnote>
  <w:footnote w:type="continuationSeparator" w:id="0">
    <w:p w:rsidR="00C06CE7" w:rsidRDefault="00C06CE7" w:rsidP="00EE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E0" w:rsidRDefault="00E13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E0" w:rsidRDefault="00E131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E0" w:rsidRDefault="00E13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8586C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>
    <w:nsid w:val="3ECA16B5"/>
    <w:multiLevelType w:val="multilevel"/>
    <w:tmpl w:val="1208FB88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pStyle w:val="PR1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pStyle w:val="PR2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3">
    <w:nsid w:val="496A384D"/>
    <w:multiLevelType w:val="multilevel"/>
    <w:tmpl w:val="4D3AFCCA"/>
    <w:lvl w:ilvl="0">
      <w:start w:val="1"/>
      <w:numFmt w:val="none"/>
      <w:lvlText w:val=""/>
      <w:legacy w:legacy="1" w:legacySpace="120" w:legacyIndent="360"/>
      <w:lvlJc w:val="left"/>
    </w:lvl>
    <w:lvl w:ilvl="1">
      <w:start w:val="1"/>
      <w:numFmt w:val="none"/>
      <w:lvlText w:val=""/>
      <w:legacy w:legacy="1" w:legacySpace="120" w:legacyIndent="360"/>
      <w:lvlJc w:val="left"/>
    </w:lvl>
    <w:lvl w:ilvl="2">
      <w:start w:val="1"/>
      <w:numFmt w:val="decimal"/>
      <w:lvlText w:val="%3 - "/>
      <w:legacy w:legacy="1" w:legacySpace="120" w:legacyIndent="360"/>
      <w:lvlJc w:val="left"/>
    </w:lvl>
    <w:lvl w:ilvl="3">
      <w:start w:val="1"/>
      <w:numFmt w:val="decimal"/>
      <w:lvlText w:val=".%4"/>
      <w:legacy w:legacy="1" w:legacySpace="120" w:legacyIndent="1008"/>
      <w:lvlJc w:val="left"/>
      <w:pPr>
        <w:ind w:left="2088" w:hanging="1008"/>
      </w:pPr>
    </w:lvl>
    <w:lvl w:ilvl="4">
      <w:start w:val="1"/>
      <w:numFmt w:val="upperLetter"/>
      <w:lvlText w:val="%5."/>
      <w:legacy w:legacy="1" w:legacySpace="120" w:legacyIndent="432"/>
      <w:lvlJc w:val="left"/>
      <w:pPr>
        <w:ind w:left="2520" w:hanging="432"/>
      </w:pPr>
    </w:lvl>
    <w:lvl w:ilvl="5">
      <w:start w:val="1"/>
      <w:numFmt w:val="decimal"/>
      <w:lvlText w:val="%6."/>
      <w:legacy w:legacy="1" w:legacySpace="120" w:legacyIndent="576"/>
      <w:lvlJc w:val="left"/>
      <w:pPr>
        <w:ind w:left="3096" w:hanging="576"/>
      </w:pPr>
    </w:lvl>
    <w:lvl w:ilvl="6">
      <w:start w:val="1"/>
      <w:numFmt w:val="lowerLetter"/>
      <w:lvlText w:val="%7."/>
      <w:legacy w:legacy="1" w:legacySpace="120" w:legacyIndent="576"/>
      <w:lvlJc w:val="left"/>
      <w:pPr>
        <w:ind w:left="3672" w:hanging="576"/>
      </w:pPr>
    </w:lvl>
    <w:lvl w:ilvl="7">
      <w:start w:val="1"/>
      <w:numFmt w:val="decimal"/>
      <w:lvlText w:val="%8)"/>
      <w:legacy w:legacy="1" w:legacySpace="120" w:legacyIndent="576"/>
      <w:lvlJc w:val="left"/>
      <w:pPr>
        <w:ind w:left="4248" w:hanging="576"/>
      </w:pPr>
    </w:lvl>
    <w:lvl w:ilvl="8">
      <w:start w:val="1"/>
      <w:numFmt w:val="lowerLetter"/>
      <w:lvlText w:val="%9)"/>
      <w:legacy w:legacy="1" w:legacySpace="120" w:legacyIndent="576"/>
      <w:lvlJc w:val="left"/>
      <w:pPr>
        <w:ind w:left="4824" w:hanging="576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3"/>
  </w:num>
  <w:num w:numId="12">
    <w:abstractNumId w:val="3"/>
    <w:lvlOverride w:ilvl="0">
      <w:lvl w:ilvl="0">
        <w:start w:val="1"/>
        <w:numFmt w:val="none"/>
        <w:lvlText w:val=""/>
        <w:legacy w:legacy="1" w:legacySpace="120" w:legacyIndent="360"/>
        <w:lvlJc w:val="left"/>
      </w:lvl>
    </w:lvlOverride>
    <w:lvlOverride w:ilvl="1">
      <w:lvl w:ilvl="1">
        <w:start w:val="1"/>
        <w:numFmt w:val="none"/>
        <w:lvlText w:val=""/>
        <w:legacy w:legacy="1" w:legacySpace="120" w:legacyIndent="360"/>
        <w:lvlJc w:val="left"/>
      </w:lvl>
    </w:lvlOverride>
    <w:lvlOverride w:ilvl="2">
      <w:lvl w:ilvl="2">
        <w:start w:val="1"/>
        <w:numFmt w:val="decimal"/>
        <w:lvlText w:val="%3 - "/>
        <w:legacy w:legacy="1" w:legacySpace="120" w:legacyIndent="360"/>
        <w:lvlJc w:val="left"/>
      </w:lvl>
    </w:lvlOverride>
    <w:lvlOverride w:ilvl="3">
      <w:lvl w:ilvl="3">
        <w:start w:val="1"/>
        <w:numFmt w:val="decimal"/>
        <w:lvlText w:val=".%4"/>
        <w:legacy w:legacy="1" w:legacySpace="120" w:legacyIndent="1008"/>
        <w:lvlJc w:val="left"/>
        <w:pPr>
          <w:ind w:left="2088" w:hanging="1008"/>
        </w:pPr>
      </w:lvl>
    </w:lvlOverride>
    <w:lvlOverride w:ilvl="4">
      <w:lvl w:ilvl="4">
        <w:start w:val="1"/>
        <w:numFmt w:val="upperLetter"/>
        <w:lvlText w:val="%5."/>
        <w:legacy w:legacy="1" w:legacySpace="120" w:legacyIndent="432"/>
        <w:lvlJc w:val="left"/>
        <w:pPr>
          <w:ind w:left="2520" w:hanging="432"/>
        </w:pPr>
      </w:lvl>
    </w:lvlOverride>
    <w:lvlOverride w:ilvl="5">
      <w:lvl w:ilvl="5">
        <w:start w:val="1"/>
        <w:numFmt w:val="decimal"/>
        <w:lvlText w:val="%6."/>
        <w:legacy w:legacy="1" w:legacySpace="120" w:legacyIndent="576"/>
        <w:lvlJc w:val="left"/>
        <w:pPr>
          <w:ind w:left="3096" w:hanging="576"/>
        </w:pPr>
      </w:lvl>
    </w:lvlOverride>
    <w:lvlOverride w:ilvl="6">
      <w:lvl w:ilvl="6">
        <w:start w:val="1"/>
        <w:numFmt w:val="lowerLetter"/>
        <w:lvlText w:val="%7."/>
        <w:legacy w:legacy="1" w:legacySpace="120" w:legacyIndent="576"/>
        <w:lvlJc w:val="left"/>
        <w:pPr>
          <w:ind w:left="3672" w:hanging="576"/>
        </w:pPr>
      </w:lvl>
    </w:lvlOverride>
    <w:lvlOverride w:ilvl="7">
      <w:lvl w:ilvl="7">
        <w:start w:val="1"/>
        <w:numFmt w:val="decimal"/>
        <w:lvlText w:val="%8)"/>
        <w:legacy w:legacy="1" w:legacySpace="120" w:legacyIndent="576"/>
        <w:lvlJc w:val="left"/>
        <w:pPr>
          <w:ind w:left="4248" w:hanging="576"/>
        </w:pPr>
      </w:lvl>
    </w:lvlOverride>
    <w:lvlOverride w:ilvl="8">
      <w:lvl w:ilvl="8">
        <w:start w:val="1"/>
        <w:numFmt w:val="lowerLetter"/>
        <w:lvlText w:val="%9)"/>
        <w:legacy w:legacy="1" w:legacySpace="120" w:legacyIndent="576"/>
        <w:lvlJc w:val="left"/>
        <w:pPr>
          <w:ind w:left="4824" w:hanging="576"/>
        </w:pPr>
      </w:lvl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183"/>
    <w:rsid w:val="000D2266"/>
    <w:rsid w:val="0018631E"/>
    <w:rsid w:val="001B0CCD"/>
    <w:rsid w:val="001E21C0"/>
    <w:rsid w:val="00216B82"/>
    <w:rsid w:val="0029698F"/>
    <w:rsid w:val="002A20A3"/>
    <w:rsid w:val="002C6CD8"/>
    <w:rsid w:val="00362604"/>
    <w:rsid w:val="0037380B"/>
    <w:rsid w:val="00417ABF"/>
    <w:rsid w:val="0043744C"/>
    <w:rsid w:val="00442445"/>
    <w:rsid w:val="00476B6A"/>
    <w:rsid w:val="00484123"/>
    <w:rsid w:val="004A0F52"/>
    <w:rsid w:val="004F6D99"/>
    <w:rsid w:val="00553221"/>
    <w:rsid w:val="00581069"/>
    <w:rsid w:val="00616281"/>
    <w:rsid w:val="00643DCC"/>
    <w:rsid w:val="006F7E9C"/>
    <w:rsid w:val="00716A22"/>
    <w:rsid w:val="00753B6D"/>
    <w:rsid w:val="0076221A"/>
    <w:rsid w:val="007629F2"/>
    <w:rsid w:val="0077363D"/>
    <w:rsid w:val="008303C5"/>
    <w:rsid w:val="00867852"/>
    <w:rsid w:val="008A6C9C"/>
    <w:rsid w:val="008B60C8"/>
    <w:rsid w:val="00922181"/>
    <w:rsid w:val="00924B32"/>
    <w:rsid w:val="00942B7E"/>
    <w:rsid w:val="009B5901"/>
    <w:rsid w:val="00A53EA0"/>
    <w:rsid w:val="00A82717"/>
    <w:rsid w:val="00B7213B"/>
    <w:rsid w:val="00BD6F20"/>
    <w:rsid w:val="00C00D22"/>
    <w:rsid w:val="00C06CE7"/>
    <w:rsid w:val="00C16873"/>
    <w:rsid w:val="00C96A21"/>
    <w:rsid w:val="00C96BA5"/>
    <w:rsid w:val="00CD4183"/>
    <w:rsid w:val="00D23AB8"/>
    <w:rsid w:val="00D36B4C"/>
    <w:rsid w:val="00DE0AB3"/>
    <w:rsid w:val="00DF6BCF"/>
    <w:rsid w:val="00E131E0"/>
    <w:rsid w:val="00E341DA"/>
    <w:rsid w:val="00EE1622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6627FAA7-724F-414F-819D-2E2EEEF0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86"/>
    <w:pPr>
      <w:jc w:val="both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link w:val="Heading1Char"/>
    <w:qFormat/>
    <w:rsid w:val="00CD418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D4183"/>
    <w:pPr>
      <w:keepLines/>
      <w:tabs>
        <w:tab w:val="left" w:pos="1008"/>
      </w:tabs>
      <w:spacing w:before="240"/>
      <w:ind w:left="1008" w:hanging="576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D4183"/>
    <w:pPr>
      <w:keepLines/>
      <w:tabs>
        <w:tab w:val="left" w:pos="2160"/>
      </w:tabs>
      <w:spacing w:before="240"/>
      <w:ind w:left="2160" w:hanging="576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4183"/>
    <w:pPr>
      <w:tabs>
        <w:tab w:val="left" w:pos="3312"/>
      </w:tabs>
      <w:spacing w:before="240"/>
      <w:ind w:left="3312" w:hanging="576"/>
      <w:outlineLvl w:val="3"/>
    </w:pPr>
  </w:style>
  <w:style w:type="paragraph" w:styleId="Heading5">
    <w:name w:val="heading 5"/>
    <w:basedOn w:val="Normal"/>
    <w:next w:val="NormalIndent"/>
    <w:link w:val="Heading5Char"/>
    <w:qFormat/>
    <w:rsid w:val="00CD4183"/>
    <w:pPr>
      <w:ind w:left="720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Indent"/>
    <w:link w:val="Heading6Char"/>
    <w:qFormat/>
    <w:rsid w:val="00CD4183"/>
    <w:pPr>
      <w:ind w:left="72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CD4183"/>
    <w:pPr>
      <w:ind w:left="720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link w:val="Heading8Char"/>
    <w:qFormat/>
    <w:rsid w:val="00CD4183"/>
    <w:pPr>
      <w:ind w:left="72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link w:val="Heading9Char"/>
    <w:qFormat/>
    <w:rsid w:val="00CD4183"/>
    <w:pPr>
      <w:ind w:left="720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FD6586"/>
    <w:pPr>
      <w:keepNext/>
      <w:numPr>
        <w:ilvl w:val="3"/>
        <w:numId w:val="1"/>
      </w:numPr>
      <w:spacing w:before="360"/>
      <w:outlineLvl w:val="3"/>
    </w:pPr>
    <w:rPr>
      <w:b/>
      <w:caps/>
    </w:rPr>
  </w:style>
  <w:style w:type="paragraph" w:customStyle="1" w:styleId="CMT">
    <w:name w:val="CMT"/>
    <w:basedOn w:val="Normal"/>
    <w:next w:val="Normal"/>
    <w:rsid w:val="00FD6586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FD6586"/>
    <w:pPr>
      <w:keepNext/>
      <w:numPr>
        <w:numId w:val="1"/>
      </w:numPr>
      <w:outlineLvl w:val="0"/>
    </w:pPr>
    <w:rPr>
      <w:b/>
      <w:caps/>
      <w:u w:val="single"/>
    </w:rPr>
  </w:style>
  <w:style w:type="paragraph" w:styleId="DocumentMap">
    <w:name w:val="Document Map"/>
    <w:semiHidden/>
    <w:rsid w:val="00FD6586"/>
    <w:pPr>
      <w:shd w:val="clear" w:color="auto" w:fill="000080"/>
    </w:pPr>
    <w:rPr>
      <w:rFonts w:ascii="Tahoma" w:hAnsi="Tahoma"/>
      <w:sz w:val="18"/>
    </w:rPr>
  </w:style>
  <w:style w:type="paragraph" w:customStyle="1" w:styleId="EOS">
    <w:name w:val="EOS"/>
    <w:basedOn w:val="Normal"/>
    <w:rsid w:val="00FD6586"/>
    <w:pPr>
      <w:spacing w:before="480"/>
    </w:pPr>
    <w:rPr>
      <w:b/>
      <w:caps/>
    </w:rPr>
  </w:style>
  <w:style w:type="paragraph" w:styleId="Footer">
    <w:name w:val="footer"/>
    <w:basedOn w:val="Normal"/>
    <w:rsid w:val="00FD6586"/>
    <w:pPr>
      <w:jc w:val="center"/>
    </w:pPr>
    <w:rPr>
      <w:b/>
    </w:rPr>
  </w:style>
  <w:style w:type="character" w:styleId="LineNumber">
    <w:name w:val="line number"/>
    <w:basedOn w:val="DefaultParagraphFont"/>
    <w:rsid w:val="00FD6586"/>
  </w:style>
  <w:style w:type="paragraph" w:customStyle="1" w:styleId="PR1">
    <w:name w:val="PR1"/>
    <w:basedOn w:val="Normal"/>
    <w:link w:val="PR1Char"/>
    <w:rsid w:val="00FD6586"/>
    <w:pPr>
      <w:keepLines/>
      <w:numPr>
        <w:ilvl w:val="4"/>
        <w:numId w:val="1"/>
      </w:numPr>
      <w:spacing w:before="120" w:after="120"/>
      <w:outlineLvl w:val="4"/>
    </w:pPr>
  </w:style>
  <w:style w:type="paragraph" w:customStyle="1" w:styleId="PR2">
    <w:name w:val="PR2"/>
    <w:basedOn w:val="Normal"/>
    <w:link w:val="PR2Char"/>
    <w:rsid w:val="00FD6586"/>
    <w:pPr>
      <w:keepLines/>
      <w:numPr>
        <w:ilvl w:val="5"/>
        <w:numId w:val="1"/>
      </w:numPr>
      <w:outlineLvl w:val="5"/>
    </w:pPr>
  </w:style>
  <w:style w:type="paragraph" w:customStyle="1" w:styleId="PR3">
    <w:name w:val="PR3"/>
    <w:basedOn w:val="Normal"/>
    <w:rsid w:val="00FD6586"/>
    <w:pPr>
      <w:keepLines/>
      <w:numPr>
        <w:ilvl w:val="6"/>
        <w:numId w:val="1"/>
      </w:numPr>
      <w:outlineLvl w:val="6"/>
    </w:pPr>
  </w:style>
  <w:style w:type="paragraph" w:customStyle="1" w:styleId="PR4">
    <w:name w:val="PR4"/>
    <w:basedOn w:val="Normal"/>
    <w:rsid w:val="00FD6586"/>
    <w:pPr>
      <w:keepLines/>
      <w:numPr>
        <w:ilvl w:val="7"/>
        <w:numId w:val="1"/>
      </w:numPr>
      <w:outlineLvl w:val="7"/>
    </w:pPr>
  </w:style>
  <w:style w:type="paragraph" w:customStyle="1" w:styleId="PR5">
    <w:name w:val="PR5"/>
    <w:basedOn w:val="Normal"/>
    <w:rsid w:val="00FD6586"/>
    <w:pPr>
      <w:keepLines/>
      <w:numPr>
        <w:ilvl w:val="8"/>
        <w:numId w:val="1"/>
      </w:numPr>
      <w:outlineLvl w:val="8"/>
    </w:pPr>
  </w:style>
  <w:style w:type="paragraph" w:customStyle="1" w:styleId="PRT">
    <w:name w:val="PRT"/>
    <w:basedOn w:val="Normal"/>
    <w:next w:val="Normal"/>
    <w:rsid w:val="00FD6586"/>
    <w:pPr>
      <w:keepNext/>
      <w:numPr>
        <w:ilvl w:val="2"/>
        <w:numId w:val="1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FD6586"/>
    <w:pPr>
      <w:keepNext/>
      <w:numPr>
        <w:ilvl w:val="1"/>
        <w:numId w:val="1"/>
      </w:numPr>
      <w:outlineLvl w:val="1"/>
    </w:pPr>
    <w:rPr>
      <w:b/>
      <w:caps/>
    </w:rPr>
  </w:style>
  <w:style w:type="paragraph" w:customStyle="1" w:styleId="TB1">
    <w:name w:val="TB1"/>
    <w:basedOn w:val="Normal"/>
    <w:rsid w:val="00FD6586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FD6586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FD6586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FD6586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FD6586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FD6586"/>
    <w:pPr>
      <w:jc w:val="left"/>
    </w:pPr>
    <w:rPr>
      <w:b/>
    </w:rPr>
  </w:style>
  <w:style w:type="paragraph" w:customStyle="1" w:styleId="TCH">
    <w:name w:val="TCH"/>
    <w:basedOn w:val="Normal"/>
    <w:rsid w:val="00FD6586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rsid w:val="00FD6586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rsid w:val="00FD6586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FD6586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FD6586"/>
    <w:pPr>
      <w:tabs>
        <w:tab w:val="left" w:pos="2880"/>
      </w:tabs>
    </w:pPr>
  </w:style>
  <w:style w:type="paragraph" w:customStyle="1" w:styleId="z7L">
    <w:name w:val="z7L"/>
    <w:basedOn w:val="Normal"/>
    <w:rsid w:val="00FD6586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FD6586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FD6586"/>
    <w:rPr>
      <w:sz w:val="20"/>
    </w:rPr>
  </w:style>
  <w:style w:type="paragraph" w:customStyle="1" w:styleId="z13">
    <w:name w:val="z13"/>
    <w:basedOn w:val="z9"/>
    <w:rsid w:val="00FD6586"/>
    <w:pPr>
      <w:spacing w:line="280" w:lineRule="exact"/>
      <w:ind w:right="20"/>
    </w:pPr>
    <w:rPr>
      <w:sz w:val="24"/>
      <w:szCs w:val="24"/>
    </w:rPr>
  </w:style>
  <w:style w:type="paragraph" w:customStyle="1" w:styleId="z4">
    <w:name w:val="z4"/>
    <w:basedOn w:val="Normal"/>
    <w:rsid w:val="00FD6586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autoRedefine/>
    <w:rsid w:val="00FD6586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FD6586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FD6586"/>
    <w:pPr>
      <w:jc w:val="right"/>
    </w:pPr>
  </w:style>
  <w:style w:type="character" w:customStyle="1" w:styleId="Heading1Char">
    <w:name w:val="Heading 1 Char"/>
    <w:basedOn w:val="DefaultParagraphFont"/>
    <w:link w:val="Heading1"/>
    <w:rsid w:val="00CD4183"/>
    <w:rPr>
      <w:rFonts w:ascii="Arial" w:hAnsi="Arial" w:cs="Courier New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CD4183"/>
    <w:rPr>
      <w:rFonts w:ascii="Courier New" w:hAnsi="Courier New" w:cs="Courier New"/>
    </w:rPr>
  </w:style>
  <w:style w:type="character" w:customStyle="1" w:styleId="Heading3Char">
    <w:name w:val="Heading 3 Char"/>
    <w:basedOn w:val="DefaultParagraphFont"/>
    <w:link w:val="Heading3"/>
    <w:rsid w:val="00CD4183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rsid w:val="00CD4183"/>
    <w:rPr>
      <w:rFonts w:ascii="Courier New" w:hAnsi="Courier New" w:cs="Courier New"/>
    </w:rPr>
  </w:style>
  <w:style w:type="character" w:customStyle="1" w:styleId="Heading5Char">
    <w:name w:val="Heading 5 Char"/>
    <w:basedOn w:val="DefaultParagraphFont"/>
    <w:link w:val="Heading5"/>
    <w:rsid w:val="00CD4183"/>
    <w:rPr>
      <w:rFonts w:cs="Courier New"/>
      <w:b/>
    </w:rPr>
  </w:style>
  <w:style w:type="character" w:customStyle="1" w:styleId="Heading6Char">
    <w:name w:val="Heading 6 Char"/>
    <w:basedOn w:val="DefaultParagraphFont"/>
    <w:link w:val="Heading6"/>
    <w:rsid w:val="00CD4183"/>
    <w:rPr>
      <w:rFonts w:cs="Courier New"/>
      <w:u w:val="single"/>
    </w:rPr>
  </w:style>
  <w:style w:type="character" w:customStyle="1" w:styleId="Heading7Char">
    <w:name w:val="Heading 7 Char"/>
    <w:basedOn w:val="DefaultParagraphFont"/>
    <w:link w:val="Heading7"/>
    <w:rsid w:val="00CD4183"/>
    <w:rPr>
      <w:rFonts w:cs="Courier New"/>
      <w:i/>
    </w:rPr>
  </w:style>
  <w:style w:type="character" w:customStyle="1" w:styleId="Heading8Char">
    <w:name w:val="Heading 8 Char"/>
    <w:basedOn w:val="DefaultParagraphFont"/>
    <w:link w:val="Heading8"/>
    <w:rsid w:val="00CD4183"/>
    <w:rPr>
      <w:rFonts w:cs="Courier New"/>
      <w:i/>
    </w:rPr>
  </w:style>
  <w:style w:type="character" w:customStyle="1" w:styleId="Heading9Char">
    <w:name w:val="Heading 9 Char"/>
    <w:basedOn w:val="DefaultParagraphFont"/>
    <w:link w:val="Heading9"/>
    <w:rsid w:val="00CD4183"/>
    <w:rPr>
      <w:rFonts w:cs="Courier New"/>
      <w:i/>
    </w:rPr>
  </w:style>
  <w:style w:type="paragraph" w:styleId="NormalIndent">
    <w:name w:val="Normal Indent"/>
    <w:basedOn w:val="Normal"/>
    <w:rsid w:val="00CD4183"/>
    <w:pPr>
      <w:ind w:left="720"/>
    </w:pPr>
  </w:style>
  <w:style w:type="character" w:styleId="FootnoteReference">
    <w:name w:val="footnote reference"/>
    <w:basedOn w:val="DefaultParagraphFont"/>
    <w:rsid w:val="00CD418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D4183"/>
  </w:style>
  <w:style w:type="character" w:customStyle="1" w:styleId="FootnoteTextChar">
    <w:name w:val="Footnote Text Char"/>
    <w:basedOn w:val="DefaultParagraphFont"/>
    <w:link w:val="FootnoteText"/>
    <w:rsid w:val="00CD4183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CD4183"/>
    <w:pPr>
      <w:tabs>
        <w:tab w:val="center" w:pos="4320"/>
      </w:tabs>
    </w:pPr>
  </w:style>
  <w:style w:type="character" w:customStyle="1" w:styleId="HeaderChar">
    <w:name w:val="Header Char"/>
    <w:basedOn w:val="DefaultParagraphFont"/>
    <w:link w:val="Header"/>
    <w:rsid w:val="00CD4183"/>
    <w:rPr>
      <w:rFonts w:ascii="Courier New" w:hAnsi="Courier New" w:cs="Courier New"/>
    </w:rPr>
  </w:style>
  <w:style w:type="paragraph" w:styleId="Index1">
    <w:name w:val="index 1"/>
    <w:basedOn w:val="Normal"/>
    <w:next w:val="Normal"/>
    <w:rsid w:val="00CD4183"/>
  </w:style>
  <w:style w:type="paragraph" w:styleId="Index2">
    <w:name w:val="index 2"/>
    <w:basedOn w:val="Normal"/>
    <w:next w:val="Normal"/>
    <w:rsid w:val="00CD4183"/>
    <w:pPr>
      <w:ind w:left="360"/>
    </w:pPr>
  </w:style>
  <w:style w:type="paragraph" w:styleId="Index3">
    <w:name w:val="index 3"/>
    <w:basedOn w:val="Normal"/>
    <w:next w:val="Normal"/>
    <w:rsid w:val="00CD4183"/>
    <w:pPr>
      <w:ind w:left="720"/>
    </w:pPr>
  </w:style>
  <w:style w:type="paragraph" w:styleId="Index4">
    <w:name w:val="index 4"/>
    <w:basedOn w:val="Normal"/>
    <w:next w:val="Normal"/>
    <w:rsid w:val="00CD4183"/>
    <w:pPr>
      <w:ind w:left="1080"/>
    </w:pPr>
  </w:style>
  <w:style w:type="paragraph" w:styleId="Index5">
    <w:name w:val="index 5"/>
    <w:basedOn w:val="Normal"/>
    <w:next w:val="Normal"/>
    <w:rsid w:val="00CD4183"/>
    <w:pPr>
      <w:ind w:left="1440"/>
    </w:pPr>
  </w:style>
  <w:style w:type="paragraph" w:styleId="Index6">
    <w:name w:val="index 6"/>
    <w:basedOn w:val="Normal"/>
    <w:next w:val="Normal"/>
    <w:rsid w:val="00CD4183"/>
    <w:pPr>
      <w:ind w:left="1800"/>
    </w:pPr>
  </w:style>
  <w:style w:type="paragraph" w:styleId="Index7">
    <w:name w:val="index 7"/>
    <w:basedOn w:val="Normal"/>
    <w:next w:val="Normal"/>
    <w:rsid w:val="00CD4183"/>
    <w:pPr>
      <w:ind w:left="2160"/>
    </w:pPr>
  </w:style>
  <w:style w:type="paragraph" w:styleId="IndexHeading">
    <w:name w:val="index heading"/>
    <w:basedOn w:val="Normal"/>
    <w:next w:val="Index1"/>
    <w:rsid w:val="00CD4183"/>
  </w:style>
  <w:style w:type="paragraph" w:styleId="ListBullet">
    <w:name w:val="List Bullet"/>
    <w:basedOn w:val="Normal"/>
    <w:autoRedefine/>
    <w:rsid w:val="00CD4183"/>
    <w:pPr>
      <w:numPr>
        <w:numId w:val="10"/>
      </w:numPr>
      <w:tabs>
        <w:tab w:val="clear" w:pos="360"/>
        <w:tab w:val="num" w:pos="0"/>
      </w:tabs>
      <w:ind w:left="0" w:firstLine="0"/>
    </w:pPr>
  </w:style>
  <w:style w:type="character" w:styleId="PageNumber">
    <w:name w:val="page number"/>
    <w:basedOn w:val="DefaultParagraphFont"/>
    <w:rsid w:val="00CD4183"/>
  </w:style>
  <w:style w:type="paragraph" w:styleId="BodyText">
    <w:name w:val="Body Text"/>
    <w:basedOn w:val="Normal"/>
    <w:link w:val="BodyTextChar"/>
    <w:rsid w:val="00CD4183"/>
    <w:pPr>
      <w:jc w:val="center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CD4183"/>
    <w:rPr>
      <w:rFonts w:ascii="Arial" w:hAnsi="Arial" w:cs="Arial"/>
      <w:szCs w:val="24"/>
    </w:rPr>
  </w:style>
  <w:style w:type="character" w:customStyle="1" w:styleId="IP">
    <w:name w:val="IP"/>
    <w:basedOn w:val="DefaultParagraphFont"/>
    <w:rsid w:val="00CD4183"/>
    <w:rPr>
      <w:color w:val="FF0000"/>
    </w:rPr>
  </w:style>
  <w:style w:type="character" w:customStyle="1" w:styleId="SI">
    <w:name w:val="SI"/>
    <w:basedOn w:val="DefaultParagraphFont"/>
    <w:rsid w:val="00CD4183"/>
    <w:rPr>
      <w:color w:val="008080"/>
    </w:rPr>
  </w:style>
  <w:style w:type="character" w:customStyle="1" w:styleId="PR2Char">
    <w:name w:val="PR2 Char"/>
    <w:basedOn w:val="DefaultParagraphFont"/>
    <w:link w:val="PR2"/>
    <w:rsid w:val="007629F2"/>
    <w:rPr>
      <w:rFonts w:ascii="Courier New" w:hAnsi="Courier New"/>
    </w:rPr>
  </w:style>
  <w:style w:type="paragraph" w:customStyle="1" w:styleId="SUT">
    <w:name w:val="SUT"/>
    <w:basedOn w:val="Normal"/>
    <w:next w:val="PR1"/>
    <w:rsid w:val="00716A22"/>
    <w:pPr>
      <w:suppressAutoHyphens/>
      <w:spacing w:before="240"/>
      <w:outlineLvl w:val="0"/>
    </w:pPr>
    <w:rPr>
      <w:rFonts w:ascii="Times New Roman" w:hAnsi="Times New Roman" w:cs="Times New Roman"/>
      <w:sz w:val="22"/>
    </w:rPr>
  </w:style>
  <w:style w:type="paragraph" w:customStyle="1" w:styleId="DST">
    <w:name w:val="DST"/>
    <w:basedOn w:val="Normal"/>
    <w:next w:val="PR1"/>
    <w:rsid w:val="00716A22"/>
    <w:pPr>
      <w:suppressAutoHyphens/>
      <w:spacing w:before="240"/>
      <w:outlineLvl w:val="0"/>
    </w:pPr>
    <w:rPr>
      <w:rFonts w:ascii="Times New Roman" w:hAnsi="Times New Roman" w:cs="Times New Roman"/>
      <w:sz w:val="22"/>
    </w:rPr>
  </w:style>
  <w:style w:type="character" w:customStyle="1" w:styleId="PR1Char">
    <w:name w:val="PR1 Char"/>
    <w:basedOn w:val="DefaultParagraphFont"/>
    <w:link w:val="PR1"/>
    <w:rsid w:val="0029698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spec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spec2013.dotm</Template>
  <TotalTime>0</TotalTime>
  <Pages>6</Pages>
  <Words>657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ae-htaylor</dc:creator>
  <cp:lastModifiedBy>Peterson, Peg</cp:lastModifiedBy>
  <cp:revision>9</cp:revision>
  <cp:lastPrinted>2009-08-17T11:27:00Z</cp:lastPrinted>
  <dcterms:created xsi:type="dcterms:W3CDTF">2012-10-10T18:10:00Z</dcterms:created>
  <dcterms:modified xsi:type="dcterms:W3CDTF">2014-05-19T12:40:00Z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0000</vt:lpwstr>
  </property>
  <property fmtid="{D5CDD505-2E9C-101B-9397-08002B2CF9AE}" pid="3" name="Facility">
    <vt:lpwstr>BuildingName</vt:lpwstr>
  </property>
  <property fmtid="{D5CDD505-2E9C-101B-9397-08002B2CF9AE}" pid="4" name="ProjNo">
    <vt:lpwstr>P00000000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Central Campus    University of Michigan    Ann Arbor, Michigan</vt:lpwstr>
  </property>
  <property fmtid="{D5CDD505-2E9C-101B-9397-08002B2CF9AE}" pid="7" name="Discipline">
    <vt:lpwstr>Architectural</vt:lpwstr>
  </property>
  <property fmtid="{D5CDD505-2E9C-101B-9397-08002B2CF9AE}" pid="8" name="SheetPrefix">
    <vt:lpwstr>AS.</vt:lpwstr>
  </property>
  <property fmtid="{D5CDD505-2E9C-101B-9397-08002B2CF9AE}" pid="9" name="SheetSeqStart">
    <vt:lpwstr>3</vt:lpwstr>
  </property>
  <property fmtid="{D5CDD505-2E9C-101B-9397-08002B2CF9AE}" pid="10" name="SheetCount">
    <vt:lpwstr>20</vt:lpwstr>
  </property>
  <property fmtid="{D5CDD505-2E9C-101B-9397-08002B2CF9AE}" pid="11" name="Supervisor">
    <vt:lpwstr>    </vt:lpwstr>
  </property>
  <property fmtid="{D5CDD505-2E9C-101B-9397-08002B2CF9AE}" pid="12" name="Approved">
    <vt:lpwstr>    </vt:lpwstr>
  </property>
  <property fmtid="{D5CDD505-2E9C-101B-9397-08002B2CF9AE}" pid="13" name="DrawnBy">
    <vt:lpwstr>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>BID</vt:lpwstr>
  </property>
  <property fmtid="{D5CDD505-2E9C-101B-9397-08002B2CF9AE}" pid="18" name="BidDate">
    <vt:lpwstr>           </vt:lpwstr>
  </property>
  <property fmtid="{D5CDD505-2E9C-101B-9397-08002B2CF9AE}" pid="19" name="Issue1">
    <vt:lpwstr>REVIEW</vt:lpwstr>
  </property>
  <property fmtid="{D5CDD505-2E9C-101B-9397-08002B2CF9AE}" pid="20" name="ReviewDate">
    <vt:lpwstr>           </vt:lpwstr>
  </property>
</Properties>
</file>