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26" w:rsidRDefault="00CF1861" w:rsidP="003B6626">
      <w:pPr>
        <w:pStyle w:val="TCB"/>
        <w:rPr>
          <w:noProof/>
        </w:rPr>
      </w:pPr>
      <w:bookmarkStart w:id="0" w:name="_Toc321622122"/>
      <w:bookmarkStart w:id="1" w:name="_Toc333916210"/>
      <w:bookmarkStart w:id="2" w:name="_Toc346099417"/>
      <w:bookmarkStart w:id="3" w:name="_Toc366052919"/>
      <w:bookmarkStart w:id="4" w:name="_Toc7580328"/>
      <w:bookmarkStart w:id="5" w:name="_Toc23846685"/>
      <w:bookmarkStart w:id="6" w:name="_Toc81734551"/>
      <w:r>
        <w:rPr>
          <w:noProof/>
        </w:rPr>
        <w:pict>
          <v:group id="_x0000_s1026" style="position:absolute;margin-left:186pt;margin-top:36pt;width:315pt;height:92.7pt;z-index:251660288;mso-position-vertical-relative:page" coordorigin="5880,720" coordsize="6300,1854" o:allowincell="f" o:allowoverlap="f">
            <v:group id="_x0000_s1027" style="position:absolute;left:5880;top:720;width:6300;height:720" coordorigin="90,480" coordsize="6300,720">
              <v:shapetype id="_x0000_t202" coordsize="21600,21600" o:spt="202" path="m,l,21600r21600,l21600,xe">
                <v:stroke joinstyle="miter"/>
                <v:path gradientshapeok="t" o:connecttype="rect"/>
              </v:shapetype>
              <v:shape id="_x0000_s1028" type="#_x0000_t202" style="position:absolute;left:90;top:660;width:6300;height:540;mso-wrap-edited:f" wrapcoords="-51 0 -51 21150 21600 21150 21600 0 -51 0" stroked="f">
                <v:textbox style="mso-next-textbox:#_x0000_s1028">
                  <w:txbxContent>
                    <w:p w:rsidR="005B6357" w:rsidRPr="003C69D0" w:rsidRDefault="005B6357" w:rsidP="003B6626">
                      <w:pPr>
                        <w:pStyle w:val="BodyText"/>
                        <w:rPr>
                          <w:b/>
                          <w:bCs/>
                          <w:smallCaps/>
                          <w:spacing w:val="-2"/>
                          <w:kern w:val="16"/>
                          <w:sz w:val="17"/>
                          <w:szCs w:val="17"/>
                        </w:rPr>
                      </w:pPr>
                      <w:r w:rsidRPr="003C69D0">
                        <w:rPr>
                          <w:b/>
                          <w:bCs/>
                          <w:smallCaps/>
                          <w:spacing w:val="-2"/>
                          <w:kern w:val="16"/>
                          <w:sz w:val="17"/>
                          <w:szCs w:val="17"/>
                        </w:rPr>
                        <w:t>_______________________________________</w:t>
                      </w:r>
                    </w:p>
                    <w:p w:rsidR="005B6357" w:rsidRPr="006E3B8C" w:rsidRDefault="005B6357" w:rsidP="003B6626">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14;top:480;width:4320;height:521">
                <v:imagedata r:id="rId7" o:title="WordmarkCAD-gray-128"/>
              </v:shape>
            </v:group>
            <v:shape id="_x0000_s1030" type="#_x0000_t202" style="position:absolute;left:7924;top:1395;width:3049;height:1179;mso-wrap-style:none;mso-position-vertical-relative:page" wrapcoords="0 0 21600 0 21600 21600 0 21600 0 0" filled="f" stroked="f">
              <v:textbox style="mso-next-textbox:#_x0000_s1030;mso-fit-shape-to-text:t">
                <w:txbxContent>
                  <w:p w:rsidR="005B6357" w:rsidRPr="00AE3F23" w:rsidRDefault="005B6357" w:rsidP="003B6626">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5B6357" w:rsidRPr="00AE3F23" w:rsidRDefault="005B6357" w:rsidP="003B6626">
                    <w:pPr>
                      <w:pStyle w:val="Heading7"/>
                      <w:keepNext/>
                      <w:ind w:left="0"/>
                      <w:jc w:val="right"/>
                      <w:rPr>
                        <w:rFonts w:ascii="Arial" w:hAnsi="Arial" w:cs="Times New Roman"/>
                        <w:spacing w:val="-5"/>
                        <w:sz w:val="18"/>
                      </w:rPr>
                    </w:pPr>
                    <w:r w:rsidRPr="00AE3F23">
                      <w:rPr>
                        <w:rFonts w:ascii="Arial" w:hAnsi="Arial" w:cs="Times New Roman"/>
                        <w:spacing w:val="-5"/>
                        <w:sz w:val="18"/>
                      </w:rPr>
                      <w:t xml:space="preserve">326 </w:t>
                    </w:r>
                    <w:smartTag w:uri="urn:schemas-microsoft-com:office:smarttags" w:element="place">
                      <w:r w:rsidRPr="00AE3F23">
                        <w:rPr>
                          <w:rFonts w:ascii="Arial" w:hAnsi="Arial" w:cs="Times New Roman"/>
                          <w:spacing w:val="-5"/>
                          <w:sz w:val="18"/>
                        </w:rPr>
                        <w:t>East Hoover</w:t>
                      </w:r>
                    </w:smartTag>
                    <w:r w:rsidRPr="00AE3F23">
                      <w:rPr>
                        <w:rFonts w:ascii="Arial" w:hAnsi="Arial" w:cs="Times New Roman"/>
                        <w:spacing w:val="-5"/>
                        <w:sz w:val="18"/>
                      </w:rPr>
                      <w:t>, Mail Stop B</w:t>
                    </w:r>
                  </w:p>
                  <w:p w:rsidR="005B6357" w:rsidRPr="00AE3F23" w:rsidRDefault="005B6357" w:rsidP="003B6626">
                    <w:pPr>
                      <w:pStyle w:val="Heading7"/>
                      <w:keepNext/>
                      <w:ind w:left="0"/>
                      <w:jc w:val="right"/>
                      <w:rPr>
                        <w:rFonts w:ascii="Arial" w:hAnsi="Arial" w:cs="Times New Roman"/>
                        <w:spacing w:val="-5"/>
                        <w:sz w:val="18"/>
                      </w:rPr>
                    </w:pPr>
                    <w:smartTag w:uri="urn:schemas-microsoft-com:office:smarttags" w:element="place">
                      <w:smartTag w:uri="urn:schemas-microsoft-com:office:smarttags" w:element="City">
                        <w:r w:rsidRPr="00AE3F23">
                          <w:rPr>
                            <w:rFonts w:ascii="Arial" w:hAnsi="Arial" w:cs="Times New Roman"/>
                            <w:spacing w:val="-5"/>
                            <w:sz w:val="18"/>
                          </w:rPr>
                          <w:t>Ann Arbor</w:t>
                        </w:r>
                      </w:smartTag>
                      <w:r w:rsidRPr="00AE3F23">
                        <w:rPr>
                          <w:rFonts w:ascii="Arial" w:hAnsi="Arial" w:cs="Times New Roman"/>
                          <w:spacing w:val="-5"/>
                          <w:sz w:val="18"/>
                        </w:rPr>
                        <w:t xml:space="preserve">, </w:t>
                      </w:r>
                      <w:smartTag w:uri="urn:schemas-microsoft-com:office:smarttags" w:element="State">
                        <w:r w:rsidRPr="00AE3F23">
                          <w:rPr>
                            <w:rFonts w:ascii="Arial" w:hAnsi="Arial" w:cs="Times New Roman"/>
                            <w:spacing w:val="-5"/>
                            <w:sz w:val="18"/>
                          </w:rPr>
                          <w:t>MI</w:t>
                        </w:r>
                      </w:smartTag>
                      <w:r w:rsidRPr="00AE3F23">
                        <w:rPr>
                          <w:rFonts w:ascii="Arial" w:hAnsi="Arial" w:cs="Times New Roman"/>
                          <w:spacing w:val="-5"/>
                          <w:sz w:val="18"/>
                        </w:rPr>
                        <w:t xml:space="preserve">  </w:t>
                      </w:r>
                      <w:smartTag w:uri="urn:schemas-microsoft-com:office:smarttags" w:element="PostalCode">
                        <w:r w:rsidRPr="00AE3F23">
                          <w:rPr>
                            <w:rFonts w:ascii="Arial" w:hAnsi="Arial" w:cs="Times New Roman"/>
                            <w:spacing w:val="-5"/>
                            <w:sz w:val="18"/>
                          </w:rPr>
                          <w:t>48109-1002</w:t>
                        </w:r>
                      </w:smartTag>
                    </w:smartTag>
                  </w:p>
                  <w:p w:rsidR="005B6357" w:rsidRPr="00AE3F23" w:rsidRDefault="005B6357" w:rsidP="003B6626">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5B6357" w:rsidRPr="00AE3F23" w:rsidRDefault="005B6357" w:rsidP="003B6626">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3B6626" w:rsidRDefault="00CF1861" w:rsidP="003B6626">
      <w:pPr>
        <w:pStyle w:val="TCB"/>
        <w:rPr>
          <w:noProof/>
        </w:rPr>
      </w:pPr>
      <w:fldSimple w:instr=" DOCPROPERTY &quot;Facility&quot;  \* MERGEFORMAT ">
        <w:r w:rsidR="003B6626">
          <w:rPr>
            <w:noProof/>
          </w:rPr>
          <w:t>BuildingName</w:t>
        </w:r>
      </w:fldSimple>
      <w:r w:rsidR="003B6626" w:rsidRPr="00CD5DC8">
        <w:rPr>
          <w:noProof/>
        </w:rPr>
        <w:br/>
      </w:r>
      <w:fldSimple w:instr=" DOCPROPERTY &quot;Project&quot;  \* MERGEFORMAT ">
        <w:r w:rsidR="003B6626">
          <w:rPr>
            <w:noProof/>
          </w:rPr>
          <w:t>The Description of the Project</w:t>
        </w:r>
      </w:fldSimple>
      <w:r w:rsidR="003B6626" w:rsidRPr="00CD5DC8">
        <w:rPr>
          <w:noProof/>
        </w:rPr>
        <w:br/>
      </w:r>
      <w:fldSimple w:instr=" DOCPROPERTY &quot;ProjNo&quot;  \* MERGEFORMAT ">
        <w:r w:rsidR="003B6626">
          <w:rPr>
            <w:noProof/>
          </w:rPr>
          <w:t>P00000000</w:t>
        </w:r>
      </w:fldSimple>
      <w:r w:rsidR="003B6626" w:rsidRPr="00CD5DC8">
        <w:rPr>
          <w:noProof/>
        </w:rPr>
        <w:t xml:space="preserve">  </w:t>
      </w:r>
      <w:fldSimple w:instr=" DOCPROPERTY &quot;BldgNo&quot;  \* MERGEFORMAT ">
        <w:r w:rsidR="003B6626">
          <w:rPr>
            <w:noProof/>
          </w:rPr>
          <w:t>0000</w:t>
        </w:r>
      </w:fldSimple>
    </w:p>
    <w:p w:rsidR="003B6626" w:rsidRDefault="003B6626" w:rsidP="003B6626">
      <w:pPr>
        <w:pStyle w:val="tocdiv"/>
      </w:pPr>
      <w:r>
        <w:t>DOCUMENTS</w:t>
      </w:r>
    </w:p>
    <w:p w:rsidR="003B6626" w:rsidRDefault="003B6626" w:rsidP="003B6626">
      <w:pPr>
        <w:pStyle w:val="tocdoc"/>
      </w:pPr>
      <w:r>
        <w:tab/>
        <w:t>Title Page</w:t>
      </w:r>
    </w:p>
    <w:p w:rsidR="003B6626" w:rsidRDefault="003B6626" w:rsidP="003B6626">
      <w:pPr>
        <w:pStyle w:val="tocdoc"/>
      </w:pPr>
      <w:r>
        <w:tab/>
        <w:t>Table of Contents</w:t>
      </w:r>
    </w:p>
    <w:p w:rsidR="003B6626" w:rsidRDefault="003B6626" w:rsidP="003B6626">
      <w:pPr>
        <w:pStyle w:val="tocdoc"/>
      </w:pPr>
      <w:r>
        <w:tab/>
        <w:t>Instruction to Bidders</w:t>
      </w:r>
    </w:p>
    <w:p w:rsidR="003B6626" w:rsidRDefault="003B6626" w:rsidP="003B6626">
      <w:pPr>
        <w:pStyle w:val="tocdoc"/>
      </w:pPr>
      <w:r>
        <w:tab/>
        <w:t>Form of Proposal</w:t>
      </w:r>
    </w:p>
    <w:p w:rsidR="003B6626" w:rsidRDefault="003B6626" w:rsidP="003B6626">
      <w:pPr>
        <w:pStyle w:val="tocdoc"/>
      </w:pPr>
      <w:r>
        <w:tab/>
        <w:t>Equal Opportunity Statement</w:t>
      </w:r>
    </w:p>
    <w:p w:rsidR="003B6626" w:rsidRDefault="003B6626" w:rsidP="003B6626">
      <w:pPr>
        <w:pStyle w:val="tocdoc"/>
      </w:pPr>
      <w:r>
        <w:tab/>
        <w:t>Form of Guarantee</w:t>
      </w:r>
    </w:p>
    <w:p w:rsidR="003B6626" w:rsidRDefault="003B6626" w:rsidP="003B6626">
      <w:pPr>
        <w:pStyle w:val="tocdoc"/>
      </w:pPr>
      <w:r>
        <w:tab/>
        <w:t>Supplemental General Conditions</w:t>
      </w:r>
    </w:p>
    <w:p w:rsidR="003B6626" w:rsidRDefault="003B6626" w:rsidP="003B6626">
      <w:pPr>
        <w:pStyle w:val="TCB"/>
      </w:pPr>
    </w:p>
    <w:p w:rsidR="003B6626" w:rsidRDefault="003B6626" w:rsidP="003B6626">
      <w:pPr>
        <w:pStyle w:val="TCB"/>
      </w:pPr>
      <w:r>
        <w:t xml:space="preserve">SPECIFICATION </w:t>
      </w:r>
      <w:proofErr w:type="gramStart"/>
      <w:r>
        <w:t>DIVISION  9</w:t>
      </w:r>
      <w:proofErr w:type="gramEnd"/>
    </w:p>
    <w:p w:rsidR="003B6626" w:rsidRDefault="003B6626" w:rsidP="003B6626">
      <w:pPr>
        <w:pStyle w:val="TCH"/>
      </w:pPr>
      <w:r>
        <w:t>NUMBER      SECTION DESCRIPTION</w:t>
      </w:r>
    </w:p>
    <w:p w:rsidR="003B6626" w:rsidRDefault="00CF1861" w:rsidP="003B6626">
      <w:pPr>
        <w:pStyle w:val="TOC1"/>
        <w:rPr>
          <w:rFonts w:ascii="Times New Roman" w:eastAsia="Batang" w:hAnsi="Times New Roman" w:cs="Times New Roman"/>
          <w:b w:val="0"/>
          <w:caps w:val="0"/>
          <w:noProof/>
          <w:sz w:val="24"/>
          <w:szCs w:val="24"/>
          <w:lang w:eastAsia="ko-KR"/>
        </w:rPr>
      </w:pPr>
      <w:r>
        <w:fldChar w:fldCharType="begin"/>
      </w:r>
      <w:r w:rsidR="003B6626">
        <w:instrText xml:space="preserve"> TOC \o "1-1" \n \t "SCT,2,DET,1" </w:instrText>
      </w:r>
      <w:r>
        <w:fldChar w:fldCharType="separate"/>
      </w:r>
      <w:r w:rsidR="003B6626">
        <w:rPr>
          <w:noProof/>
        </w:rPr>
        <w:t>DIVISION 09 FINISHES</w:t>
      </w:r>
    </w:p>
    <w:p w:rsidR="003B6626" w:rsidRDefault="003B6626" w:rsidP="003B6626">
      <w:pPr>
        <w:pStyle w:val="TOC2"/>
        <w:rPr>
          <w:rFonts w:ascii="Times New Roman" w:eastAsia="Batang" w:hAnsi="Times New Roman" w:cs="Times New Roman"/>
          <w:noProof/>
          <w:sz w:val="24"/>
          <w:szCs w:val="24"/>
          <w:lang w:eastAsia="ko-KR"/>
        </w:rPr>
      </w:pPr>
      <w:r w:rsidRPr="001B7816">
        <w:rPr>
          <w:noProof/>
        </w:rPr>
        <w:t>SECTION 09950 - WALL COVERINGS</w:t>
      </w:r>
    </w:p>
    <w:p w:rsidR="003B6626" w:rsidRDefault="00CF1861" w:rsidP="003B6626">
      <w:pPr>
        <w:pStyle w:val="EOS"/>
      </w:pPr>
      <w:r>
        <w:fldChar w:fldCharType="end"/>
      </w:r>
      <w:r w:rsidR="003B6626">
        <w:t>END OF CONTENTS TABLE</w:t>
      </w:r>
    </w:p>
    <w:p w:rsidR="003B6626" w:rsidRDefault="003B6626" w:rsidP="003B6626">
      <w:pPr>
        <w:sectPr w:rsidR="003B6626" w:rsidSect="0080063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475" w:gutter="720"/>
          <w:pgNumType w:start="1"/>
          <w:cols w:space="720"/>
          <w:docGrid w:linePitch="272"/>
        </w:sectPr>
      </w:pPr>
    </w:p>
    <w:p w:rsidR="003B6626" w:rsidRDefault="003B6626" w:rsidP="003B6626">
      <w:pPr>
        <w:pStyle w:val="DET"/>
        <w:numPr>
          <w:ilvl w:val="0"/>
          <w:numId w:val="1"/>
        </w:numPr>
      </w:pPr>
      <w:bookmarkStart w:id="7" w:name="_Toc169490534"/>
      <w:r>
        <w:lastRenderedPageBreak/>
        <w:t>DIVISION 09 FINISHES</w:t>
      </w:r>
      <w:bookmarkEnd w:id="7"/>
    </w:p>
    <w:p w:rsidR="003B6626" w:rsidRDefault="003B6626" w:rsidP="003B6626">
      <w:pPr>
        <w:pStyle w:val="SCT"/>
        <w:numPr>
          <w:ilvl w:val="1"/>
          <w:numId w:val="1"/>
        </w:numPr>
      </w:pPr>
      <w:bookmarkStart w:id="8" w:name="_Toc321622136"/>
      <w:bookmarkStart w:id="9" w:name="_Toc333916224"/>
      <w:bookmarkStart w:id="10" w:name="_Toc346099431"/>
      <w:bookmarkStart w:id="11" w:name="_Toc366052933"/>
      <w:bookmarkStart w:id="12" w:name="_Toc7580342"/>
      <w:bookmarkStart w:id="13" w:name="_Toc23846699"/>
      <w:bookmarkStart w:id="14" w:name="_Toc81734565"/>
      <w:bookmarkStart w:id="15" w:name="_Toc169490549"/>
      <w:bookmarkEnd w:id="0"/>
      <w:bookmarkEnd w:id="1"/>
      <w:bookmarkEnd w:id="2"/>
      <w:bookmarkEnd w:id="3"/>
      <w:bookmarkEnd w:id="4"/>
      <w:bookmarkEnd w:id="5"/>
      <w:bookmarkEnd w:id="6"/>
      <w:r>
        <w:rPr>
          <w:caps w:val="0"/>
        </w:rPr>
        <w:t>SECTION 09950 - WALL COVERINGS</w:t>
      </w:r>
      <w:bookmarkEnd w:id="8"/>
      <w:bookmarkEnd w:id="9"/>
      <w:bookmarkEnd w:id="10"/>
      <w:bookmarkEnd w:id="11"/>
      <w:bookmarkEnd w:id="12"/>
      <w:bookmarkEnd w:id="13"/>
      <w:bookmarkEnd w:id="14"/>
      <w:bookmarkEnd w:id="15"/>
    </w:p>
    <w:p w:rsidR="003B6626" w:rsidRDefault="003B6626" w:rsidP="003B6626">
      <w:pPr>
        <w:pStyle w:val="CMT"/>
      </w:pPr>
      <w:r>
        <w:t>THIS MASTER SPECIFICATION COVERS A LIMITED SELECTION OF WALL COVERINGS AND IS PRESENTED AS A GENERAL GUIDE.  USUALLY CHOOSE WALL COVERINGS IN CONJUNCTION WITH AN INTERIOR DESIGN CONSULTANT.</w:t>
      </w:r>
    </w:p>
    <w:p w:rsidR="003B6626" w:rsidRDefault="003B6626" w:rsidP="003B6626">
      <w:pPr>
        <w:pStyle w:val="PRT"/>
        <w:numPr>
          <w:ilvl w:val="2"/>
          <w:numId w:val="1"/>
        </w:numPr>
      </w:pPr>
      <w:r>
        <w:t>GENERAL</w:t>
      </w:r>
    </w:p>
    <w:p w:rsidR="003B6626" w:rsidRDefault="003B6626" w:rsidP="003B6626">
      <w:pPr>
        <w:pStyle w:val="ART"/>
        <w:numPr>
          <w:ilvl w:val="3"/>
          <w:numId w:val="1"/>
        </w:numPr>
      </w:pPr>
      <w:r>
        <w:t>SUMMARY</w:t>
      </w:r>
    </w:p>
    <w:p w:rsidR="003B6626" w:rsidRDefault="003B6626" w:rsidP="003B6626">
      <w:pPr>
        <w:pStyle w:val="PR1"/>
        <w:numPr>
          <w:ilvl w:val="4"/>
          <w:numId w:val="1"/>
        </w:numPr>
      </w:pPr>
      <w:r>
        <w:t>Extent of wall covering work is indicated on Drawings.</w:t>
      </w:r>
    </w:p>
    <w:p w:rsidR="003B6626" w:rsidRDefault="003B6626" w:rsidP="003B6626">
      <w:pPr>
        <w:pStyle w:val="PR1"/>
        <w:numPr>
          <w:ilvl w:val="4"/>
          <w:numId w:val="1"/>
        </w:numPr>
      </w:pPr>
      <w:r>
        <w:t>Types of wall covering include the following:</w:t>
      </w:r>
    </w:p>
    <w:p w:rsidR="003B6626" w:rsidRDefault="003B6626" w:rsidP="003B6626">
      <w:pPr>
        <w:pStyle w:val="PR2"/>
        <w:numPr>
          <w:ilvl w:val="5"/>
          <w:numId w:val="1"/>
        </w:numPr>
      </w:pPr>
      <w:r>
        <w:t>Fabric.</w:t>
      </w:r>
    </w:p>
    <w:p w:rsidR="003B6626" w:rsidRDefault="003B6626" w:rsidP="003B6626">
      <w:pPr>
        <w:pStyle w:val="PR2"/>
        <w:numPr>
          <w:ilvl w:val="5"/>
          <w:numId w:val="1"/>
        </w:numPr>
      </w:pPr>
      <w:r>
        <w:t>Vinyl.</w:t>
      </w:r>
    </w:p>
    <w:p w:rsidR="003B6626" w:rsidRDefault="003B6626" w:rsidP="003B6626">
      <w:pPr>
        <w:pStyle w:val="ART"/>
        <w:numPr>
          <w:ilvl w:val="3"/>
          <w:numId w:val="1"/>
        </w:numPr>
      </w:pPr>
      <w:r>
        <w:t>SUBMITTALS</w:t>
      </w:r>
    </w:p>
    <w:p w:rsidR="003B6626" w:rsidRDefault="003B6626" w:rsidP="003B6626">
      <w:pPr>
        <w:pStyle w:val="CMT"/>
      </w:pPr>
      <w:r>
        <w:t>INCLUDE BELOW IF ARCHITECT WILL SELECT COLOR AND PATTERN AFTER AWARD OF CONTRACT.</w:t>
      </w:r>
    </w:p>
    <w:p w:rsidR="003B6626" w:rsidRDefault="003B6626" w:rsidP="003B6626">
      <w:pPr>
        <w:pStyle w:val="PR1"/>
        <w:numPr>
          <w:ilvl w:val="4"/>
          <w:numId w:val="1"/>
        </w:numPr>
      </w:pPr>
      <w:r>
        <w:t>Samples for Selection:  Submit sample swatches of manufacturer's full range of standard colors and patterns for Architect's selection.</w:t>
      </w:r>
    </w:p>
    <w:p w:rsidR="003B6626" w:rsidRDefault="003B6626" w:rsidP="003B6626">
      <w:pPr>
        <w:pStyle w:val="CMT"/>
      </w:pPr>
      <w:r>
        <w:t>INCLUDE BELOW IF VERIFICATION SAMPLES ARE DESIRED.</w:t>
      </w:r>
    </w:p>
    <w:p w:rsidR="003B6626" w:rsidRDefault="003B6626" w:rsidP="003B6626">
      <w:pPr>
        <w:pStyle w:val="PR1"/>
        <w:numPr>
          <w:ilvl w:val="4"/>
          <w:numId w:val="1"/>
        </w:numPr>
      </w:pPr>
      <w:r>
        <w:t>Samples for Verification:  Submit two 12-inch by 12-inch samples of proposed wall covering which bear product name, designation and lot number for verification purposes.  Approved samples will be retained for comparison with actually installed material.</w:t>
      </w:r>
    </w:p>
    <w:p w:rsidR="003B6626" w:rsidRDefault="003B6626" w:rsidP="003B6626">
      <w:pPr>
        <w:pStyle w:val="CMT"/>
      </w:pPr>
      <w:r>
        <w:t>include below if state fire marshal will review project.</w:t>
      </w:r>
    </w:p>
    <w:p w:rsidR="003B6626" w:rsidRDefault="003B6626" w:rsidP="003B6626">
      <w:pPr>
        <w:pStyle w:val="PR1"/>
        <w:numPr>
          <w:ilvl w:val="4"/>
          <w:numId w:val="1"/>
        </w:numPr>
      </w:pPr>
      <w:r>
        <w:t>Affidavits of Compliance:  For each type of wall treatment not bearing the label of a testing agency approved by the State of Michigan Fire Marshal, provide manufacturer's letter of certification showing compliance with requirements of 1985 NFPA 101 "Life Safety Code" Section 26-3.3 for Class A, B, or C as required by the Code.</w:t>
      </w:r>
    </w:p>
    <w:p w:rsidR="003B6626" w:rsidRDefault="003B6626" w:rsidP="003B6626">
      <w:pPr>
        <w:pStyle w:val="PRT"/>
        <w:numPr>
          <w:ilvl w:val="2"/>
          <w:numId w:val="1"/>
        </w:numPr>
      </w:pPr>
      <w:r>
        <w:t>PRODUCTS</w:t>
      </w:r>
    </w:p>
    <w:p w:rsidR="003B6626" w:rsidRDefault="003B6626" w:rsidP="003B6626">
      <w:pPr>
        <w:pStyle w:val="ART"/>
        <w:numPr>
          <w:ilvl w:val="3"/>
          <w:numId w:val="1"/>
        </w:numPr>
      </w:pPr>
      <w:r>
        <w:t>FABRIC WALL COVERING</w:t>
      </w:r>
    </w:p>
    <w:p w:rsidR="003B6626" w:rsidRDefault="003B6626" w:rsidP="003B6626">
      <w:pPr>
        <w:pStyle w:val="PR1"/>
        <w:numPr>
          <w:ilvl w:val="4"/>
          <w:numId w:val="1"/>
        </w:numPr>
      </w:pPr>
      <w:r>
        <w:t>Manufacturer/Style:  Provide fabric wall covering manufactured by Surface Materials.</w:t>
      </w:r>
    </w:p>
    <w:p w:rsidR="003B6626" w:rsidRDefault="003B6626" w:rsidP="003B6626">
      <w:pPr>
        <w:pStyle w:val="PR2"/>
        <w:numPr>
          <w:ilvl w:val="5"/>
          <w:numId w:val="1"/>
        </w:numPr>
      </w:pPr>
      <w:r>
        <w:t>Style:  "Belgian Classics."</w:t>
      </w:r>
    </w:p>
    <w:p w:rsidR="003B6626" w:rsidRDefault="003B6626" w:rsidP="003B6626">
      <w:pPr>
        <w:pStyle w:val="PR2"/>
        <w:numPr>
          <w:ilvl w:val="5"/>
          <w:numId w:val="1"/>
        </w:numPr>
      </w:pPr>
      <w:r>
        <w:t>Pattern: BL-690 (off-white woven linen).</w:t>
      </w:r>
    </w:p>
    <w:p w:rsidR="003B6626" w:rsidRDefault="003B6626" w:rsidP="003B6626">
      <w:pPr>
        <w:pStyle w:val="ART"/>
        <w:numPr>
          <w:ilvl w:val="3"/>
          <w:numId w:val="1"/>
        </w:numPr>
      </w:pPr>
      <w:r>
        <w:lastRenderedPageBreak/>
        <w:t>VINYL WALL COVERING</w:t>
      </w:r>
    </w:p>
    <w:p w:rsidR="003B6626" w:rsidRDefault="003B6626" w:rsidP="003B6626">
      <w:pPr>
        <w:pStyle w:val="PR1"/>
        <w:numPr>
          <w:ilvl w:val="4"/>
          <w:numId w:val="1"/>
        </w:numPr>
      </w:pPr>
      <w:r>
        <w:t>Manufacturer/Style:  Provide vinyl wall covering manufactured by Carnegie.</w:t>
      </w:r>
    </w:p>
    <w:p w:rsidR="003B6626" w:rsidRDefault="003B6626" w:rsidP="003B6626">
      <w:pPr>
        <w:pStyle w:val="PR2"/>
        <w:numPr>
          <w:ilvl w:val="5"/>
          <w:numId w:val="1"/>
        </w:numPr>
      </w:pPr>
      <w:r>
        <w:t>Style:  "</w:t>
      </w:r>
      <w:proofErr w:type="spellStart"/>
      <w:r>
        <w:t>Xorel</w:t>
      </w:r>
      <w:proofErr w:type="spellEnd"/>
      <w:r>
        <w:t>."</w:t>
      </w:r>
    </w:p>
    <w:p w:rsidR="003B6626" w:rsidRDefault="003B6626" w:rsidP="003B6626">
      <w:pPr>
        <w:pStyle w:val="PR2"/>
        <w:numPr>
          <w:ilvl w:val="5"/>
          <w:numId w:val="1"/>
        </w:numPr>
      </w:pPr>
      <w:r>
        <w:t>Pattern:  Nexus 6425.</w:t>
      </w:r>
    </w:p>
    <w:p w:rsidR="003B6626" w:rsidRDefault="003B6626" w:rsidP="003B6626">
      <w:pPr>
        <w:pStyle w:val="PR2"/>
        <w:numPr>
          <w:ilvl w:val="5"/>
          <w:numId w:val="1"/>
        </w:numPr>
      </w:pPr>
      <w:r>
        <w:t>Color:   W09/66.</w:t>
      </w:r>
    </w:p>
    <w:p w:rsidR="003B6626" w:rsidRDefault="003B6626" w:rsidP="003B6626">
      <w:pPr>
        <w:pStyle w:val="ART"/>
        <w:numPr>
          <w:ilvl w:val="3"/>
          <w:numId w:val="1"/>
        </w:numPr>
      </w:pPr>
      <w:r>
        <w:t>ACCESSORIES</w:t>
      </w:r>
    </w:p>
    <w:p w:rsidR="003B6626" w:rsidRDefault="003B6626" w:rsidP="003B6626">
      <w:pPr>
        <w:pStyle w:val="PR1"/>
        <w:numPr>
          <w:ilvl w:val="4"/>
          <w:numId w:val="1"/>
        </w:numPr>
      </w:pPr>
      <w:r>
        <w:t>Furnish adhesive and all other products necessary for complete installation.  Adhesive to be as recommended by wall covering manufacturer.</w:t>
      </w:r>
    </w:p>
    <w:p w:rsidR="003B6626" w:rsidRDefault="003B6626" w:rsidP="003B6626">
      <w:pPr>
        <w:pStyle w:val="PRT"/>
        <w:numPr>
          <w:ilvl w:val="2"/>
          <w:numId w:val="1"/>
        </w:numPr>
      </w:pPr>
      <w:r>
        <w:t>EXECUTION</w:t>
      </w:r>
    </w:p>
    <w:p w:rsidR="003B6626" w:rsidRDefault="003B6626" w:rsidP="003B6626">
      <w:pPr>
        <w:pStyle w:val="ART"/>
        <w:numPr>
          <w:ilvl w:val="3"/>
          <w:numId w:val="1"/>
        </w:numPr>
      </w:pPr>
      <w:r>
        <w:t>PREPARATION</w:t>
      </w:r>
    </w:p>
    <w:p w:rsidR="003B6626" w:rsidRDefault="003B6626" w:rsidP="003B6626">
      <w:pPr>
        <w:pStyle w:val="PR1"/>
        <w:numPr>
          <w:ilvl w:val="4"/>
          <w:numId w:val="1"/>
        </w:numPr>
      </w:pPr>
      <w:r>
        <w:t>Inspect surfaces to be covered with wall covering.  Sand and vacuum to produce smooth surfaces that will not telegraph surface irregularities.  Correct imperfections.</w:t>
      </w:r>
    </w:p>
    <w:p w:rsidR="003B6626" w:rsidRDefault="003B6626" w:rsidP="003B6626">
      <w:pPr>
        <w:pStyle w:val="ART"/>
        <w:numPr>
          <w:ilvl w:val="3"/>
          <w:numId w:val="1"/>
        </w:numPr>
      </w:pPr>
      <w:r>
        <w:t>INSTALLATION</w:t>
      </w:r>
    </w:p>
    <w:p w:rsidR="003B6626" w:rsidRDefault="003B6626" w:rsidP="003B6626">
      <w:pPr>
        <w:pStyle w:val="PR1"/>
        <w:numPr>
          <w:ilvl w:val="4"/>
          <w:numId w:val="1"/>
        </w:numPr>
      </w:pPr>
      <w:r>
        <w:t>Apply wall covering in vertical strips that extend from ceiling to floor in a single piece (no horizontal joints).  At corners, butt panels of fabric wall covering within 2-inches of corner, lap panels of vinyl wall covering within 2-inches of corner.</w:t>
      </w:r>
    </w:p>
    <w:p w:rsidR="003B6626" w:rsidRDefault="003B6626" w:rsidP="003B6626">
      <w:pPr>
        <w:pStyle w:val="PR1"/>
        <w:numPr>
          <w:ilvl w:val="4"/>
          <w:numId w:val="1"/>
        </w:numPr>
      </w:pPr>
      <w:r>
        <w:t>Install wall covering in complete accordance with mfr's recommendations.  Very slightly lap adjacent pieces of wall covering as necessary to conceal wall behind when adhesive dries and wall covering is at its smallest (during low humidity).</w:t>
      </w:r>
    </w:p>
    <w:p w:rsidR="003B6626" w:rsidRDefault="003B6626" w:rsidP="003B6626">
      <w:pPr>
        <w:pStyle w:val="PR2"/>
        <w:numPr>
          <w:ilvl w:val="5"/>
          <w:numId w:val="1"/>
        </w:numPr>
      </w:pPr>
      <w:r>
        <w:t>Immediately after applying each panel of wall covering, inspect it for adhesive stains on front of panel.  Quickly remove stains.  Remove stains on other adjacent finish materials.</w:t>
      </w:r>
    </w:p>
    <w:p w:rsidR="003B6626" w:rsidRDefault="003B6626" w:rsidP="003B6626">
      <w:pPr>
        <w:pStyle w:val="EOS"/>
      </w:pPr>
      <w:r>
        <w:t>END OF SECTION 09950</w:t>
      </w:r>
    </w:p>
    <w:p w:rsidR="003B6626" w:rsidRDefault="003B6626" w:rsidP="003B6626">
      <w:pPr>
        <w:pStyle w:val="EOS"/>
      </w:pPr>
    </w:p>
    <w:p w:rsidR="008B60C8" w:rsidRDefault="008B60C8"/>
    <w:sectPr w:rsidR="008B60C8" w:rsidSect="00800637">
      <w:footerReference w:type="default" r:id="rId14"/>
      <w:pgSz w:w="12240" w:h="15840"/>
      <w:pgMar w:top="1440" w:right="1080" w:bottom="1440" w:left="1440" w:header="720" w:footer="475" w:gutter="72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57" w:rsidRDefault="005B6357" w:rsidP="00B27CBA">
      <w:r>
        <w:separator/>
      </w:r>
    </w:p>
  </w:endnote>
  <w:endnote w:type="continuationSeparator" w:id="0">
    <w:p w:rsidR="005B6357" w:rsidRDefault="005B6357" w:rsidP="00B27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Default="005B6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Pr="00E323D3" w:rsidRDefault="005B6357" w:rsidP="008006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Default="005B63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Pr="00E323D3" w:rsidRDefault="00CF1861" w:rsidP="00800637">
    <w:pPr>
      <w:pStyle w:val="Footer"/>
    </w:pPr>
    <w:r>
      <w:fldChar w:fldCharType="begin"/>
    </w:r>
    <w:r w:rsidR="009B0173">
      <w:instrText xml:space="preserve"> DOCPROPERTY "Facility"  \* MERGEFORMAT </w:instrText>
    </w:r>
    <w:r>
      <w:fldChar w:fldCharType="separate"/>
    </w:r>
    <w:proofErr w:type="spellStart"/>
    <w:r w:rsidR="005B6357">
      <w:t>BuildingName</w:t>
    </w:r>
    <w:proofErr w:type="spellEnd"/>
    <w:r>
      <w:fldChar w:fldCharType="end"/>
    </w:r>
    <w:r w:rsidR="005B6357">
      <w:br/>
    </w:r>
    <w:fldSimple w:instr=" DOCPROPERTY &quot;Project&quot;  \* MERGEFORMAT ">
      <w:r w:rsidR="005B6357">
        <w:t>The Description of the Project</w:t>
      </w:r>
    </w:fldSimple>
    <w:r w:rsidR="005B6357">
      <w:br/>
    </w:r>
    <w:fldSimple w:instr=" DOCPROPERTY &quot;ProjNo&quot;  \* MERGEFORMAT ">
      <w:r w:rsidR="005B6357">
        <w:t>P00000000</w:t>
      </w:r>
    </w:fldSimple>
    <w:r w:rsidR="005B6357">
      <w:t xml:space="preserve">  </w:t>
    </w:r>
    <w:fldSimple w:instr=" DOCPROPERTY &quot;BldgNo&quot;  \* MERGEFORMAT ">
      <w:r w:rsidR="005B6357">
        <w:t>0000</w:t>
      </w:r>
    </w:fldSimple>
    <w:r w:rsidR="005B6357">
      <w:t xml:space="preserve"> </w:t>
    </w:r>
    <w:proofErr w:type="gramStart"/>
    <w:r w:rsidR="005B6357">
      <w:t>09950  -</w:t>
    </w:r>
    <w:proofErr w:type="gramEnd"/>
    <w:r w:rsidR="005B6357">
      <w:t xml:space="preserve">  </w:t>
    </w:r>
    <w:fldSimple w:instr=" PAGE  \* MERGEFORMAT ">
      <w:r w:rsidR="007F6CE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57" w:rsidRDefault="005B6357" w:rsidP="00B27CBA">
      <w:r>
        <w:separator/>
      </w:r>
    </w:p>
  </w:footnote>
  <w:footnote w:type="continuationSeparator" w:id="0">
    <w:p w:rsidR="005B6357" w:rsidRDefault="005B6357" w:rsidP="00B27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Default="005B63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Default="005B63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7" w:rsidRDefault="005B63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CA16B5"/>
    <w:multiLevelType w:val="multilevel"/>
    <w:tmpl w:val="C504D6A4"/>
    <w:name w:val="MASTERSPE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nsid w:val="7F16408B"/>
    <w:multiLevelType w:val="multilevel"/>
    <w:tmpl w:val="D24E7824"/>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2"/>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3B6626"/>
    <w:rsid w:val="000C68F1"/>
    <w:rsid w:val="00134CA7"/>
    <w:rsid w:val="00162898"/>
    <w:rsid w:val="00255A12"/>
    <w:rsid w:val="002571FB"/>
    <w:rsid w:val="002A20A3"/>
    <w:rsid w:val="00303250"/>
    <w:rsid w:val="00313D5C"/>
    <w:rsid w:val="003557AC"/>
    <w:rsid w:val="00361CD7"/>
    <w:rsid w:val="00362604"/>
    <w:rsid w:val="003B6626"/>
    <w:rsid w:val="00412EFC"/>
    <w:rsid w:val="0043744C"/>
    <w:rsid w:val="004E1ACE"/>
    <w:rsid w:val="00523CC0"/>
    <w:rsid w:val="0056781B"/>
    <w:rsid w:val="005B6357"/>
    <w:rsid w:val="006A3436"/>
    <w:rsid w:val="007C00E3"/>
    <w:rsid w:val="007F6CE1"/>
    <w:rsid w:val="00800637"/>
    <w:rsid w:val="00847526"/>
    <w:rsid w:val="008B60C8"/>
    <w:rsid w:val="008F74C9"/>
    <w:rsid w:val="00934B88"/>
    <w:rsid w:val="009905B5"/>
    <w:rsid w:val="009B0173"/>
    <w:rsid w:val="009B5901"/>
    <w:rsid w:val="00B27CBA"/>
    <w:rsid w:val="00B64F17"/>
    <w:rsid w:val="00BB274F"/>
    <w:rsid w:val="00CB542A"/>
    <w:rsid w:val="00CF1861"/>
    <w:rsid w:val="00D269D6"/>
    <w:rsid w:val="00D94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626"/>
    <w:pPr>
      <w:jc w:val="both"/>
    </w:pPr>
    <w:rPr>
      <w:rFonts w:ascii="Courier New" w:hAnsi="Courier New" w:cs="Courier New"/>
    </w:rPr>
  </w:style>
  <w:style w:type="paragraph" w:styleId="Heading1">
    <w:name w:val="heading 1"/>
    <w:basedOn w:val="Normal"/>
    <w:next w:val="Normal"/>
    <w:link w:val="Heading1Char"/>
    <w:qFormat/>
    <w:rsid w:val="003B662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B6626"/>
    <w:pPr>
      <w:keepLines/>
      <w:tabs>
        <w:tab w:val="left" w:pos="1008"/>
      </w:tabs>
      <w:spacing w:before="240"/>
      <w:ind w:left="1008" w:hanging="576"/>
      <w:outlineLvl w:val="1"/>
    </w:pPr>
  </w:style>
  <w:style w:type="paragraph" w:styleId="Heading3">
    <w:name w:val="heading 3"/>
    <w:basedOn w:val="Normal"/>
    <w:next w:val="Normal"/>
    <w:link w:val="Heading3Char"/>
    <w:qFormat/>
    <w:rsid w:val="003B6626"/>
    <w:pPr>
      <w:keepLines/>
      <w:tabs>
        <w:tab w:val="left" w:pos="2160"/>
      </w:tabs>
      <w:spacing w:before="240"/>
      <w:ind w:left="2160" w:hanging="576"/>
      <w:outlineLvl w:val="2"/>
    </w:pPr>
  </w:style>
  <w:style w:type="paragraph" w:styleId="Heading4">
    <w:name w:val="heading 4"/>
    <w:basedOn w:val="Normal"/>
    <w:next w:val="Normal"/>
    <w:link w:val="Heading4Char"/>
    <w:qFormat/>
    <w:rsid w:val="003B6626"/>
    <w:pPr>
      <w:tabs>
        <w:tab w:val="left" w:pos="3312"/>
      </w:tabs>
      <w:spacing w:before="240"/>
      <w:ind w:left="3312" w:hanging="576"/>
      <w:outlineLvl w:val="3"/>
    </w:pPr>
  </w:style>
  <w:style w:type="paragraph" w:styleId="Heading5">
    <w:name w:val="heading 5"/>
    <w:basedOn w:val="Normal"/>
    <w:next w:val="NormalIndent"/>
    <w:link w:val="Heading5Char"/>
    <w:qFormat/>
    <w:rsid w:val="003B6626"/>
    <w:pPr>
      <w:ind w:left="720"/>
      <w:outlineLvl w:val="4"/>
    </w:pPr>
    <w:rPr>
      <w:rFonts w:ascii="Times New Roman" w:hAnsi="Times New Roman"/>
      <w:b/>
    </w:rPr>
  </w:style>
  <w:style w:type="paragraph" w:styleId="Heading6">
    <w:name w:val="heading 6"/>
    <w:basedOn w:val="Normal"/>
    <w:next w:val="NormalIndent"/>
    <w:link w:val="Heading6Char"/>
    <w:qFormat/>
    <w:rsid w:val="003B6626"/>
    <w:pPr>
      <w:ind w:left="720"/>
      <w:outlineLvl w:val="5"/>
    </w:pPr>
    <w:rPr>
      <w:rFonts w:ascii="Times New Roman" w:hAnsi="Times New Roman"/>
      <w:u w:val="single"/>
    </w:rPr>
  </w:style>
  <w:style w:type="paragraph" w:styleId="Heading7">
    <w:name w:val="heading 7"/>
    <w:basedOn w:val="Normal"/>
    <w:next w:val="NormalIndent"/>
    <w:link w:val="Heading7Char"/>
    <w:qFormat/>
    <w:rsid w:val="003B6626"/>
    <w:pPr>
      <w:ind w:left="720"/>
      <w:outlineLvl w:val="6"/>
    </w:pPr>
    <w:rPr>
      <w:rFonts w:ascii="Times New Roman" w:hAnsi="Times New Roman"/>
      <w:i/>
    </w:rPr>
  </w:style>
  <w:style w:type="paragraph" w:styleId="Heading8">
    <w:name w:val="heading 8"/>
    <w:basedOn w:val="Normal"/>
    <w:next w:val="NormalIndent"/>
    <w:link w:val="Heading8Char"/>
    <w:qFormat/>
    <w:rsid w:val="003B6626"/>
    <w:pPr>
      <w:ind w:left="720"/>
      <w:outlineLvl w:val="7"/>
    </w:pPr>
    <w:rPr>
      <w:rFonts w:ascii="Times New Roman" w:hAnsi="Times New Roman"/>
      <w:i/>
    </w:rPr>
  </w:style>
  <w:style w:type="paragraph" w:styleId="Heading9">
    <w:name w:val="heading 9"/>
    <w:basedOn w:val="Normal"/>
    <w:next w:val="NormalIndent"/>
    <w:link w:val="Heading9Char"/>
    <w:qFormat/>
    <w:rsid w:val="003B6626"/>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8B60C8"/>
    <w:pPr>
      <w:keepNext/>
      <w:numPr>
        <w:ilvl w:val="3"/>
        <w:numId w:val="9"/>
      </w:numPr>
      <w:spacing w:before="360"/>
      <w:outlineLvl w:val="3"/>
    </w:pPr>
    <w:rPr>
      <w:b/>
      <w:caps/>
    </w:rPr>
  </w:style>
  <w:style w:type="paragraph" w:customStyle="1" w:styleId="CMT">
    <w:name w:val="CMT"/>
    <w:basedOn w:val="Normal"/>
    <w:next w:val="Normal"/>
    <w:rsid w:val="008B60C8"/>
    <w:pPr>
      <w:spacing w:before="240"/>
      <w:ind w:left="1440"/>
    </w:pPr>
    <w:rPr>
      <w:b/>
      <w:i/>
      <w:caps/>
      <w:vanish/>
      <w:color w:val="FF00FF"/>
    </w:rPr>
  </w:style>
  <w:style w:type="paragraph" w:customStyle="1" w:styleId="DET">
    <w:name w:val="DET"/>
    <w:basedOn w:val="Normal"/>
    <w:next w:val="Normal"/>
    <w:rsid w:val="008B60C8"/>
    <w:pPr>
      <w:keepNext/>
      <w:numPr>
        <w:numId w:val="9"/>
      </w:numPr>
      <w:outlineLvl w:val="0"/>
    </w:pPr>
    <w:rPr>
      <w:b/>
      <w:caps/>
      <w:u w:val="single"/>
    </w:rPr>
  </w:style>
  <w:style w:type="paragraph" w:styleId="DocumentMap">
    <w:name w:val="Document Map"/>
    <w:semiHidden/>
    <w:rsid w:val="008B60C8"/>
    <w:pPr>
      <w:shd w:val="clear" w:color="auto" w:fill="000080"/>
    </w:pPr>
    <w:rPr>
      <w:rFonts w:ascii="Tahoma" w:hAnsi="Tahoma"/>
      <w:sz w:val="18"/>
    </w:rPr>
  </w:style>
  <w:style w:type="paragraph" w:customStyle="1" w:styleId="EOS">
    <w:name w:val="EOS"/>
    <w:basedOn w:val="Normal"/>
    <w:rsid w:val="008B60C8"/>
    <w:pPr>
      <w:spacing w:before="480"/>
    </w:pPr>
    <w:rPr>
      <w:b/>
      <w:caps/>
    </w:rPr>
  </w:style>
  <w:style w:type="paragraph" w:styleId="Footer">
    <w:name w:val="footer"/>
    <w:basedOn w:val="Normal"/>
    <w:rsid w:val="008B60C8"/>
    <w:pPr>
      <w:jc w:val="center"/>
    </w:pPr>
    <w:rPr>
      <w:b/>
    </w:rPr>
  </w:style>
  <w:style w:type="character" w:styleId="LineNumber">
    <w:name w:val="line number"/>
    <w:basedOn w:val="DefaultParagraphFont"/>
    <w:rsid w:val="008B60C8"/>
  </w:style>
  <w:style w:type="paragraph" w:customStyle="1" w:styleId="PR1">
    <w:name w:val="PR1"/>
    <w:basedOn w:val="Normal"/>
    <w:link w:val="PR1Char"/>
    <w:rsid w:val="008B60C8"/>
    <w:pPr>
      <w:keepLines/>
      <w:numPr>
        <w:ilvl w:val="4"/>
        <w:numId w:val="9"/>
      </w:numPr>
      <w:spacing w:before="120" w:after="120"/>
      <w:outlineLvl w:val="4"/>
    </w:pPr>
  </w:style>
  <w:style w:type="paragraph" w:customStyle="1" w:styleId="PR2">
    <w:name w:val="PR2"/>
    <w:basedOn w:val="Normal"/>
    <w:rsid w:val="008B60C8"/>
    <w:pPr>
      <w:keepLines/>
      <w:numPr>
        <w:ilvl w:val="5"/>
        <w:numId w:val="9"/>
      </w:numPr>
      <w:outlineLvl w:val="5"/>
    </w:pPr>
  </w:style>
  <w:style w:type="paragraph" w:customStyle="1" w:styleId="PR3">
    <w:name w:val="PR3"/>
    <w:basedOn w:val="Normal"/>
    <w:rsid w:val="008B60C8"/>
    <w:pPr>
      <w:keepLines/>
      <w:numPr>
        <w:ilvl w:val="6"/>
        <w:numId w:val="9"/>
      </w:numPr>
      <w:outlineLvl w:val="6"/>
    </w:pPr>
  </w:style>
  <w:style w:type="paragraph" w:customStyle="1" w:styleId="PR4">
    <w:name w:val="PR4"/>
    <w:basedOn w:val="Normal"/>
    <w:rsid w:val="008B60C8"/>
    <w:pPr>
      <w:keepLines/>
      <w:numPr>
        <w:ilvl w:val="7"/>
        <w:numId w:val="9"/>
      </w:numPr>
      <w:outlineLvl w:val="7"/>
    </w:pPr>
  </w:style>
  <w:style w:type="paragraph" w:customStyle="1" w:styleId="PR5">
    <w:name w:val="PR5"/>
    <w:basedOn w:val="Normal"/>
    <w:rsid w:val="008B60C8"/>
    <w:pPr>
      <w:keepLines/>
      <w:numPr>
        <w:ilvl w:val="8"/>
        <w:numId w:val="9"/>
      </w:numPr>
      <w:outlineLvl w:val="8"/>
    </w:pPr>
  </w:style>
  <w:style w:type="paragraph" w:customStyle="1" w:styleId="PRT">
    <w:name w:val="PRT"/>
    <w:basedOn w:val="Normal"/>
    <w:next w:val="Normal"/>
    <w:rsid w:val="008B60C8"/>
    <w:pPr>
      <w:keepNext/>
      <w:numPr>
        <w:ilvl w:val="2"/>
        <w:numId w:val="9"/>
      </w:numPr>
      <w:spacing w:before="480"/>
    </w:pPr>
    <w:rPr>
      <w:b/>
      <w:caps/>
    </w:rPr>
  </w:style>
  <w:style w:type="paragraph" w:customStyle="1" w:styleId="SCT">
    <w:name w:val="SCT"/>
    <w:basedOn w:val="Normal"/>
    <w:next w:val="PRT"/>
    <w:autoRedefine/>
    <w:rsid w:val="008B60C8"/>
    <w:pPr>
      <w:keepNext/>
      <w:numPr>
        <w:ilvl w:val="1"/>
        <w:numId w:val="9"/>
      </w:numPr>
      <w:outlineLvl w:val="1"/>
    </w:pPr>
    <w:rPr>
      <w:b/>
      <w:caps/>
    </w:rPr>
  </w:style>
  <w:style w:type="paragraph" w:customStyle="1" w:styleId="TB1">
    <w:name w:val="TB1"/>
    <w:basedOn w:val="Normal"/>
    <w:rsid w:val="008B60C8"/>
    <w:pPr>
      <w:tabs>
        <w:tab w:val="left" w:pos="1008"/>
      </w:tabs>
      <w:ind w:left="432"/>
    </w:pPr>
  </w:style>
  <w:style w:type="paragraph" w:customStyle="1" w:styleId="TB2">
    <w:name w:val="TB2"/>
    <w:basedOn w:val="Normal"/>
    <w:rsid w:val="008B60C8"/>
    <w:pPr>
      <w:tabs>
        <w:tab w:val="left" w:pos="2880"/>
        <w:tab w:val="left" w:pos="4320"/>
        <w:tab w:val="left" w:pos="5760"/>
        <w:tab w:val="left" w:pos="7200"/>
        <w:tab w:val="left" w:pos="8640"/>
      </w:tabs>
      <w:ind w:left="1008"/>
    </w:pPr>
  </w:style>
  <w:style w:type="paragraph" w:customStyle="1" w:styleId="TB3">
    <w:name w:val="TB3"/>
    <w:basedOn w:val="Normal"/>
    <w:rsid w:val="008B60C8"/>
    <w:pPr>
      <w:tabs>
        <w:tab w:val="left" w:pos="2160"/>
      </w:tabs>
      <w:ind w:left="1584"/>
    </w:pPr>
  </w:style>
  <w:style w:type="paragraph" w:customStyle="1" w:styleId="TB4">
    <w:name w:val="TB4"/>
    <w:basedOn w:val="Normal"/>
    <w:rsid w:val="008B60C8"/>
    <w:pPr>
      <w:tabs>
        <w:tab w:val="left" w:pos="2736"/>
      </w:tabs>
      <w:ind w:left="2160"/>
    </w:pPr>
  </w:style>
  <w:style w:type="paragraph" w:customStyle="1" w:styleId="TB5">
    <w:name w:val="TB5"/>
    <w:basedOn w:val="Normal"/>
    <w:rsid w:val="008B60C8"/>
    <w:pPr>
      <w:tabs>
        <w:tab w:val="left" w:pos="3312"/>
      </w:tabs>
      <w:ind w:left="2736"/>
    </w:pPr>
  </w:style>
  <w:style w:type="paragraph" w:customStyle="1" w:styleId="TCB">
    <w:name w:val="TCB"/>
    <w:basedOn w:val="Normal"/>
    <w:rsid w:val="008B60C8"/>
    <w:pPr>
      <w:jc w:val="left"/>
    </w:pPr>
    <w:rPr>
      <w:b/>
    </w:rPr>
  </w:style>
  <w:style w:type="paragraph" w:customStyle="1" w:styleId="TCH">
    <w:name w:val="TCH"/>
    <w:basedOn w:val="Normal"/>
    <w:rsid w:val="008B60C8"/>
    <w:pPr>
      <w:spacing w:before="120"/>
      <w:jc w:val="left"/>
    </w:pPr>
    <w:rPr>
      <w:caps/>
      <w:u w:val="single"/>
    </w:rPr>
  </w:style>
  <w:style w:type="paragraph" w:styleId="TOC1">
    <w:name w:val="toc 1"/>
    <w:basedOn w:val="Normal"/>
    <w:next w:val="TOC2"/>
    <w:autoRedefine/>
    <w:rsid w:val="008B60C8"/>
    <w:pPr>
      <w:tabs>
        <w:tab w:val="left" w:pos="2880"/>
      </w:tabs>
      <w:spacing w:before="120"/>
      <w:jc w:val="left"/>
    </w:pPr>
    <w:rPr>
      <w:b/>
      <w:caps/>
    </w:rPr>
  </w:style>
  <w:style w:type="paragraph" w:styleId="TOC2">
    <w:name w:val="toc 2"/>
    <w:basedOn w:val="Normal"/>
    <w:rsid w:val="008B60C8"/>
    <w:pPr>
      <w:tabs>
        <w:tab w:val="left" w:pos="2880"/>
      </w:tabs>
      <w:ind w:left="1210" w:hanging="1008"/>
      <w:jc w:val="left"/>
    </w:pPr>
  </w:style>
  <w:style w:type="paragraph" w:customStyle="1" w:styleId="tocdiv">
    <w:name w:val="toc div"/>
    <w:basedOn w:val="TOC1"/>
    <w:rsid w:val="008B60C8"/>
    <w:pPr>
      <w:tabs>
        <w:tab w:val="right" w:leader="dot" w:pos="9360"/>
      </w:tabs>
    </w:pPr>
    <w:rPr>
      <w:caps w:val="0"/>
      <w:u w:val="single"/>
    </w:rPr>
  </w:style>
  <w:style w:type="paragraph" w:customStyle="1" w:styleId="tocdoc">
    <w:name w:val="toc doc"/>
    <w:basedOn w:val="Normal"/>
    <w:rsid w:val="008B60C8"/>
    <w:pPr>
      <w:tabs>
        <w:tab w:val="left" w:pos="2880"/>
      </w:tabs>
    </w:pPr>
  </w:style>
  <w:style w:type="paragraph" w:customStyle="1" w:styleId="z7L">
    <w:name w:val="z7L"/>
    <w:basedOn w:val="Normal"/>
    <w:rsid w:val="008B60C8"/>
    <w:pPr>
      <w:tabs>
        <w:tab w:val="right" w:pos="1980"/>
      </w:tabs>
      <w:jc w:val="left"/>
    </w:pPr>
    <w:rPr>
      <w:rFonts w:ascii="Arial" w:hAnsi="Arial"/>
      <w:b/>
      <w:w w:val="90"/>
      <w:sz w:val="14"/>
    </w:rPr>
  </w:style>
  <w:style w:type="paragraph" w:customStyle="1" w:styleId="z9">
    <w:name w:val="z9"/>
    <w:basedOn w:val="z7L"/>
    <w:rsid w:val="008B60C8"/>
    <w:pPr>
      <w:spacing w:before="40" w:line="240" w:lineRule="exact"/>
    </w:pPr>
    <w:rPr>
      <w:w w:val="100"/>
      <w:sz w:val="18"/>
    </w:rPr>
  </w:style>
  <w:style w:type="paragraph" w:customStyle="1" w:styleId="z11">
    <w:name w:val="z11"/>
    <w:basedOn w:val="z9"/>
    <w:rsid w:val="008B60C8"/>
    <w:rPr>
      <w:sz w:val="20"/>
    </w:rPr>
  </w:style>
  <w:style w:type="paragraph" w:customStyle="1" w:styleId="z13">
    <w:name w:val="z13"/>
    <w:basedOn w:val="z9"/>
    <w:rsid w:val="008B60C8"/>
    <w:pPr>
      <w:spacing w:line="280" w:lineRule="exact"/>
      <w:ind w:right="20"/>
    </w:pPr>
    <w:rPr>
      <w:sz w:val="24"/>
      <w:szCs w:val="24"/>
    </w:rPr>
  </w:style>
  <w:style w:type="paragraph" w:customStyle="1" w:styleId="z4">
    <w:name w:val="z4"/>
    <w:basedOn w:val="Normal"/>
    <w:rsid w:val="008B60C8"/>
    <w:pPr>
      <w:tabs>
        <w:tab w:val="right" w:pos="462"/>
        <w:tab w:val="right" w:pos="840"/>
        <w:tab w:val="right" w:pos="2016"/>
      </w:tabs>
    </w:pPr>
    <w:rPr>
      <w:b/>
      <w:w w:val="90"/>
      <w:sz w:val="8"/>
    </w:rPr>
  </w:style>
  <w:style w:type="paragraph" w:customStyle="1" w:styleId="z6L">
    <w:name w:val="z6L"/>
    <w:basedOn w:val="Normal"/>
    <w:autoRedefine/>
    <w:rsid w:val="008B60C8"/>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8B60C8"/>
    <w:pPr>
      <w:tabs>
        <w:tab w:val="left" w:pos="1008"/>
        <w:tab w:val="left" w:pos="1584"/>
      </w:tabs>
      <w:jc w:val="right"/>
    </w:pPr>
    <w:rPr>
      <w:rFonts w:ascii="Arial" w:hAnsi="Arial"/>
      <w:bCs/>
      <w:w w:val="90"/>
      <w:sz w:val="12"/>
    </w:rPr>
  </w:style>
  <w:style w:type="paragraph" w:customStyle="1" w:styleId="z7R">
    <w:name w:val="z7R"/>
    <w:basedOn w:val="z7L"/>
    <w:rsid w:val="008B60C8"/>
    <w:pPr>
      <w:jc w:val="right"/>
    </w:pPr>
  </w:style>
  <w:style w:type="character" w:customStyle="1" w:styleId="Heading1Char">
    <w:name w:val="Heading 1 Char"/>
    <w:basedOn w:val="DefaultParagraphFont"/>
    <w:link w:val="Heading1"/>
    <w:rsid w:val="003B6626"/>
    <w:rPr>
      <w:rFonts w:ascii="Arial" w:hAnsi="Arial" w:cs="Courier New"/>
      <w:b/>
      <w:kern w:val="28"/>
      <w:sz w:val="28"/>
    </w:rPr>
  </w:style>
  <w:style w:type="character" w:customStyle="1" w:styleId="Heading2Char">
    <w:name w:val="Heading 2 Char"/>
    <w:basedOn w:val="DefaultParagraphFont"/>
    <w:link w:val="Heading2"/>
    <w:rsid w:val="003B6626"/>
    <w:rPr>
      <w:rFonts w:ascii="Courier New" w:hAnsi="Courier New" w:cs="Courier New"/>
    </w:rPr>
  </w:style>
  <w:style w:type="character" w:customStyle="1" w:styleId="Heading3Char">
    <w:name w:val="Heading 3 Char"/>
    <w:basedOn w:val="DefaultParagraphFont"/>
    <w:link w:val="Heading3"/>
    <w:rsid w:val="003B6626"/>
    <w:rPr>
      <w:rFonts w:ascii="Courier New" w:hAnsi="Courier New" w:cs="Courier New"/>
    </w:rPr>
  </w:style>
  <w:style w:type="character" w:customStyle="1" w:styleId="Heading4Char">
    <w:name w:val="Heading 4 Char"/>
    <w:basedOn w:val="DefaultParagraphFont"/>
    <w:link w:val="Heading4"/>
    <w:rsid w:val="003B6626"/>
    <w:rPr>
      <w:rFonts w:ascii="Courier New" w:hAnsi="Courier New" w:cs="Courier New"/>
    </w:rPr>
  </w:style>
  <w:style w:type="character" w:customStyle="1" w:styleId="Heading5Char">
    <w:name w:val="Heading 5 Char"/>
    <w:basedOn w:val="DefaultParagraphFont"/>
    <w:link w:val="Heading5"/>
    <w:rsid w:val="003B6626"/>
    <w:rPr>
      <w:rFonts w:cs="Courier New"/>
      <w:b/>
    </w:rPr>
  </w:style>
  <w:style w:type="character" w:customStyle="1" w:styleId="Heading6Char">
    <w:name w:val="Heading 6 Char"/>
    <w:basedOn w:val="DefaultParagraphFont"/>
    <w:link w:val="Heading6"/>
    <w:rsid w:val="003B6626"/>
    <w:rPr>
      <w:rFonts w:cs="Courier New"/>
      <w:u w:val="single"/>
    </w:rPr>
  </w:style>
  <w:style w:type="character" w:customStyle="1" w:styleId="Heading7Char">
    <w:name w:val="Heading 7 Char"/>
    <w:basedOn w:val="DefaultParagraphFont"/>
    <w:link w:val="Heading7"/>
    <w:rsid w:val="003B6626"/>
    <w:rPr>
      <w:rFonts w:cs="Courier New"/>
      <w:i/>
    </w:rPr>
  </w:style>
  <w:style w:type="character" w:customStyle="1" w:styleId="Heading8Char">
    <w:name w:val="Heading 8 Char"/>
    <w:basedOn w:val="DefaultParagraphFont"/>
    <w:link w:val="Heading8"/>
    <w:rsid w:val="003B6626"/>
    <w:rPr>
      <w:rFonts w:cs="Courier New"/>
      <w:i/>
    </w:rPr>
  </w:style>
  <w:style w:type="character" w:customStyle="1" w:styleId="Heading9Char">
    <w:name w:val="Heading 9 Char"/>
    <w:basedOn w:val="DefaultParagraphFont"/>
    <w:link w:val="Heading9"/>
    <w:rsid w:val="003B6626"/>
    <w:rPr>
      <w:rFonts w:cs="Courier New"/>
      <w:i/>
    </w:rPr>
  </w:style>
  <w:style w:type="character" w:styleId="FootnoteReference">
    <w:name w:val="footnote reference"/>
    <w:basedOn w:val="DefaultParagraphFont"/>
    <w:rsid w:val="003B6626"/>
    <w:rPr>
      <w:position w:val="6"/>
      <w:sz w:val="16"/>
    </w:rPr>
  </w:style>
  <w:style w:type="paragraph" w:styleId="FootnoteText">
    <w:name w:val="footnote text"/>
    <w:basedOn w:val="Normal"/>
    <w:link w:val="FootnoteTextChar"/>
    <w:rsid w:val="003B6626"/>
  </w:style>
  <w:style w:type="character" w:customStyle="1" w:styleId="FootnoteTextChar">
    <w:name w:val="Footnote Text Char"/>
    <w:basedOn w:val="DefaultParagraphFont"/>
    <w:link w:val="FootnoteText"/>
    <w:rsid w:val="003B6626"/>
    <w:rPr>
      <w:rFonts w:ascii="Courier New" w:hAnsi="Courier New" w:cs="Courier New"/>
    </w:rPr>
  </w:style>
  <w:style w:type="paragraph" w:styleId="Header">
    <w:name w:val="header"/>
    <w:basedOn w:val="Normal"/>
    <w:link w:val="HeaderChar"/>
    <w:rsid w:val="003B6626"/>
    <w:pPr>
      <w:tabs>
        <w:tab w:val="center" w:pos="4320"/>
      </w:tabs>
    </w:pPr>
  </w:style>
  <w:style w:type="character" w:customStyle="1" w:styleId="HeaderChar">
    <w:name w:val="Header Char"/>
    <w:basedOn w:val="DefaultParagraphFont"/>
    <w:link w:val="Header"/>
    <w:rsid w:val="003B6626"/>
    <w:rPr>
      <w:rFonts w:ascii="Courier New" w:hAnsi="Courier New" w:cs="Courier New"/>
    </w:rPr>
  </w:style>
  <w:style w:type="paragraph" w:styleId="NormalIndent">
    <w:name w:val="Normal Indent"/>
    <w:basedOn w:val="Normal"/>
    <w:rsid w:val="003B6626"/>
    <w:pPr>
      <w:ind w:left="720"/>
    </w:pPr>
  </w:style>
  <w:style w:type="paragraph" w:styleId="Index1">
    <w:name w:val="index 1"/>
    <w:basedOn w:val="Normal"/>
    <w:next w:val="Normal"/>
    <w:rsid w:val="003B6626"/>
  </w:style>
  <w:style w:type="paragraph" w:styleId="Index2">
    <w:name w:val="index 2"/>
    <w:basedOn w:val="Normal"/>
    <w:next w:val="Normal"/>
    <w:rsid w:val="003B6626"/>
    <w:pPr>
      <w:ind w:left="360"/>
    </w:pPr>
  </w:style>
  <w:style w:type="paragraph" w:styleId="Index3">
    <w:name w:val="index 3"/>
    <w:basedOn w:val="Normal"/>
    <w:next w:val="Normal"/>
    <w:rsid w:val="003B6626"/>
    <w:pPr>
      <w:ind w:left="720"/>
    </w:pPr>
  </w:style>
  <w:style w:type="paragraph" w:styleId="Index4">
    <w:name w:val="index 4"/>
    <w:basedOn w:val="Normal"/>
    <w:next w:val="Normal"/>
    <w:rsid w:val="003B6626"/>
    <w:pPr>
      <w:ind w:left="1080"/>
    </w:pPr>
  </w:style>
  <w:style w:type="paragraph" w:styleId="Index5">
    <w:name w:val="index 5"/>
    <w:basedOn w:val="Normal"/>
    <w:next w:val="Normal"/>
    <w:rsid w:val="003B6626"/>
    <w:pPr>
      <w:ind w:left="1440"/>
    </w:pPr>
  </w:style>
  <w:style w:type="paragraph" w:styleId="Index6">
    <w:name w:val="index 6"/>
    <w:basedOn w:val="Normal"/>
    <w:next w:val="Normal"/>
    <w:rsid w:val="003B6626"/>
    <w:pPr>
      <w:ind w:left="1800"/>
    </w:pPr>
  </w:style>
  <w:style w:type="paragraph" w:styleId="Index7">
    <w:name w:val="index 7"/>
    <w:basedOn w:val="Normal"/>
    <w:next w:val="Normal"/>
    <w:rsid w:val="003B6626"/>
    <w:pPr>
      <w:ind w:left="2160"/>
    </w:pPr>
  </w:style>
  <w:style w:type="paragraph" w:styleId="IndexHeading">
    <w:name w:val="index heading"/>
    <w:basedOn w:val="Normal"/>
    <w:next w:val="Index1"/>
    <w:rsid w:val="003B6626"/>
  </w:style>
  <w:style w:type="paragraph" w:styleId="ListBullet">
    <w:name w:val="List Bullet"/>
    <w:basedOn w:val="Normal"/>
    <w:autoRedefine/>
    <w:rsid w:val="003B6626"/>
    <w:pPr>
      <w:numPr>
        <w:numId w:val="10"/>
      </w:numPr>
    </w:pPr>
  </w:style>
  <w:style w:type="character" w:styleId="PageNumber">
    <w:name w:val="page number"/>
    <w:basedOn w:val="DefaultParagraphFont"/>
    <w:rsid w:val="003B6626"/>
  </w:style>
  <w:style w:type="paragraph" w:customStyle="1" w:styleId="z24">
    <w:name w:val="z24"/>
    <w:basedOn w:val="z7L"/>
    <w:rsid w:val="003B6626"/>
    <w:rPr>
      <w:sz w:val="48"/>
    </w:rPr>
  </w:style>
  <w:style w:type="paragraph" w:customStyle="1" w:styleId="zlhh">
    <w:name w:val="zlhh"/>
    <w:rsid w:val="003B6626"/>
    <w:pPr>
      <w:ind w:right="72"/>
      <w:jc w:val="right"/>
    </w:pPr>
    <w:rPr>
      <w:rFonts w:ascii="Book Antiqua" w:hAnsi="Book Antiqua"/>
      <w:b/>
      <w:sz w:val="48"/>
    </w:rPr>
  </w:style>
  <w:style w:type="paragraph" w:customStyle="1" w:styleId="zlhaddr">
    <w:name w:val="zlhaddr"/>
    <w:basedOn w:val="zlhh"/>
    <w:rsid w:val="003B6626"/>
    <w:rPr>
      <w:b w:val="0"/>
      <w:bCs/>
      <w:sz w:val="16"/>
    </w:rPr>
  </w:style>
  <w:style w:type="paragraph" w:customStyle="1" w:styleId="zlhPE">
    <w:name w:val="zlhPE"/>
    <w:basedOn w:val="zlhh"/>
    <w:rsid w:val="003B6626"/>
    <w:rPr>
      <w:b w:val="0"/>
      <w:sz w:val="20"/>
    </w:rPr>
  </w:style>
  <w:style w:type="character" w:customStyle="1" w:styleId="SI">
    <w:name w:val="SI"/>
    <w:basedOn w:val="DefaultParagraphFont"/>
    <w:rsid w:val="003B6626"/>
    <w:rPr>
      <w:color w:val="008080"/>
    </w:rPr>
  </w:style>
  <w:style w:type="character" w:customStyle="1" w:styleId="IP">
    <w:name w:val="IP"/>
    <w:basedOn w:val="DefaultParagraphFont"/>
    <w:rsid w:val="003B6626"/>
    <w:rPr>
      <w:color w:val="FF0000"/>
    </w:rPr>
  </w:style>
  <w:style w:type="paragraph" w:styleId="BodyText">
    <w:name w:val="Body Text"/>
    <w:basedOn w:val="Normal"/>
    <w:link w:val="BodyTextChar"/>
    <w:rsid w:val="003B6626"/>
    <w:pPr>
      <w:jc w:val="center"/>
    </w:pPr>
    <w:rPr>
      <w:rFonts w:ascii="Arial" w:hAnsi="Arial" w:cs="Arial"/>
      <w:szCs w:val="24"/>
    </w:rPr>
  </w:style>
  <w:style w:type="character" w:customStyle="1" w:styleId="BodyTextChar">
    <w:name w:val="Body Text Char"/>
    <w:basedOn w:val="DefaultParagraphFont"/>
    <w:link w:val="BodyText"/>
    <w:rsid w:val="003B6626"/>
    <w:rPr>
      <w:rFonts w:ascii="Arial" w:hAnsi="Arial" w:cs="Arial"/>
      <w:szCs w:val="24"/>
    </w:rPr>
  </w:style>
  <w:style w:type="character" w:customStyle="1" w:styleId="PR1Char">
    <w:name w:val="PR1 Char"/>
    <w:basedOn w:val="DefaultParagraphFont"/>
    <w:link w:val="PR1"/>
    <w:rsid w:val="003B6626"/>
    <w:rPr>
      <w:rFonts w:ascii="Courier New" w:hAnsi="Courier New" w:cs="Courier New"/>
    </w:rPr>
  </w:style>
  <w:style w:type="paragraph" w:customStyle="1" w:styleId="SUT">
    <w:name w:val="SUT"/>
    <w:basedOn w:val="Normal"/>
    <w:next w:val="PR1"/>
    <w:rsid w:val="00523CC0"/>
    <w:pPr>
      <w:suppressAutoHyphens/>
      <w:spacing w:before="240"/>
      <w:outlineLvl w:val="0"/>
    </w:pPr>
    <w:rPr>
      <w:rFonts w:ascii="Times New Roman" w:hAnsi="Times New Roman" w:cs="Times New Roman"/>
      <w:sz w:val="22"/>
    </w:rPr>
  </w:style>
  <w:style w:type="paragraph" w:customStyle="1" w:styleId="DST">
    <w:name w:val="DST"/>
    <w:basedOn w:val="Normal"/>
    <w:next w:val="PR1"/>
    <w:rsid w:val="00523CC0"/>
    <w:pPr>
      <w:suppressAutoHyphens/>
      <w:spacing w:before="240"/>
      <w:outlineLvl w:val="0"/>
    </w:pPr>
    <w:rPr>
      <w:rFonts w:ascii="Times New Roman" w:hAnsi="Times New Roman"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4</TotalTime>
  <Pages>3</Pages>
  <Words>411</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ajwebb</cp:lastModifiedBy>
  <cp:revision>3</cp:revision>
  <dcterms:created xsi:type="dcterms:W3CDTF">2010-08-12T17:10:00Z</dcterms:created>
  <dcterms:modified xsi:type="dcterms:W3CDTF">2010-08-12T17:13:00Z</dcterms:modified>
</cp:coreProperties>
</file>