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26D" w:rsidRDefault="00D613C7" w:rsidP="00A6126D">
      <w:pPr>
        <w:pStyle w:val="TCB"/>
      </w:pPr>
      <w:bookmarkStart w:id="0" w:name="_Toc321621700"/>
      <w:bookmarkStart w:id="1" w:name="_Toc342113976"/>
      <w:bookmarkStart w:id="2" w:name="_Toc342114037"/>
      <w:bookmarkStart w:id="3" w:name="_Toc346094536"/>
      <w:bookmarkStart w:id="4" w:name="_Toc346098728"/>
      <w:bookmarkStart w:id="5" w:name="_Toc366050464"/>
      <w:bookmarkStart w:id="6" w:name="_Toc7580152"/>
      <w:bookmarkStart w:id="7" w:name="_Toc25640685"/>
      <w:bookmarkStart w:id="8" w:name="_Toc81106737"/>
      <w:bookmarkStart w:id="9" w:name="_Toc111520238"/>
      <w:bookmarkStart w:id="10" w:name="_Toc130809464"/>
      <w:bookmarkStart w:id="11" w:name="_Toc132536876"/>
      <w:bookmarkStart w:id="12" w:name="_Toc134257312"/>
      <w:bookmarkStart w:id="13" w:name="_Toc169490241"/>
      <w:bookmarkStart w:id="14" w:name="_Toc338835503"/>
      <w:bookmarkStart w:id="15" w:name="_Toc342376492"/>
      <w:bookmarkStart w:id="16" w:name="_Toc342376519"/>
      <w:bookmarkStart w:id="17" w:name="_Toc342376527"/>
      <w:bookmarkStart w:id="18" w:name="_Toc342382410"/>
      <w:bookmarkStart w:id="19" w:name="_GoBack"/>
      <w:bookmarkEnd w:id="19"/>
      <w:r>
        <w:rPr>
          <w:noProof/>
        </w:rPr>
        <w:pict>
          <v:group id="Group 26" o:spid="_x0000_s1043" style="position:absolute;margin-left:186pt;margin-top:36pt;width:315pt;height:92.7pt;z-index:251659264;mso-position-vertical-relative:page" coordorigin="5880,720" coordsize="6300,1854"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" o:allowincell="f" o:allowoverlap="f">
            <v:group id="Group 27" o:spid="_x0000_s1044" style="position:absolute;left:5880;top:720;width:6300;height:720" coordorigin="90,480" coordsize="6300,7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28" o:spid="_x0000_s1045" type="#_x0000_t202" style="position:absolute;left:90;top:660;width:630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CoI8IA&#10;AADaAAAADwAAAGRycy9kb3ducmV2LnhtbESP0YrCMBRE3wX/IVxhX2RNddVq1yjuguKrrh9w21zb&#10;ss1NaaKtf28EwcdhZs4wq01nKnGjxpWWFYxHEQjizOqScwXnv93nAoTzyBory6TgTg42635vhYm2&#10;LR/pdvK5CBB2CSoovK8TKV1WkEE3sjVx8C62MeiDbHKpG2wD3FRyEkVzabDksFBgTb8FZf+nq1Fw&#10;ObTD2bJN9/4cH6fzHyzj1N6V+hh0228Qnjr/Dr/aB63gC55Xwg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0KgjwgAAANoAAAAPAAAAAAAAAAAAAAAAAJgCAABkcnMvZG93&#10;bnJldi54bWxQSwUGAAAAAAQABAD1AAAAhwMAAAAA&#10;" stroked="f">
                <v:textbox>
                  <w:txbxContent>
                    <w:p w:rsidR="00A6126D" w:rsidRPr="003C69D0" w:rsidRDefault="00A6126D">
                      <w:pPr>
                        <w:pStyle w:val="BodyText"/>
                        <w:rPr>
                          <w:b/>
                          <w:bCs/>
                          <w:smallCaps/>
                          <w:spacing w:val="-2"/>
                          <w:kern w:val="16"/>
                          <w:sz w:val="17"/>
                          <w:szCs w:val="17"/>
                        </w:rPr>
                      </w:pPr>
                      <w:r w:rsidRPr="003C69D0">
                        <w:rPr>
                          <w:b/>
                          <w:bCs/>
                          <w:smallCaps/>
                          <w:spacing w:val="-2"/>
                          <w:kern w:val="16"/>
                          <w:sz w:val="17"/>
                          <w:szCs w:val="17"/>
                        </w:rPr>
                        <w:t>_______________________________________</w:t>
                      </w:r>
                    </w:p>
                    <w:p w:rsidR="00A6126D" w:rsidRPr="006E3B8C" w:rsidRDefault="00A6126D">
                      <w:pPr>
                        <w:pStyle w:val="BodyText"/>
                        <w:rPr>
                          <w:b/>
                          <w:bCs/>
                          <w:smallCaps/>
                          <w:spacing w:val="5"/>
                          <w:kern w:val="16"/>
                          <w:sz w:val="13"/>
                          <w:szCs w:val="13"/>
                        </w:rPr>
                      </w:pPr>
                      <w:r w:rsidRPr="006E3B8C">
                        <w:rPr>
                          <w:b/>
                          <w:bCs/>
                          <w:smallCaps/>
                          <w:spacing w:val="5"/>
                          <w:kern w:val="16"/>
                          <w:sz w:val="13"/>
                          <w:szCs w:val="13"/>
                        </w:rPr>
                        <w:t>ARCHITECTURE, ENGINEERING AND CONSTRUCTION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46" type="#_x0000_t75" alt="WordmarkCAD-gray-128" style="position:absolute;left:714;top:480;width:43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phrjCAAAA2gAAAA8AAABkcnMvZG93bnJldi54bWxEj0+LwjAUxO/CfofwBC9FU0UXqUZZhQWv&#10;/l2Pz+bZFpuXkmS1fnuzsOBxmJnfMPNla2pxJ+crywqGgxQEcW51xYWCw/67PwXhA7LG2jIpeJKH&#10;5eKjM8dM2wdv6b4LhYgQ9hkqKENoMil9XpJBP7ANcfSu1hkMUbpCaoePCDe1HKXppzRYcVwosaF1&#10;Sflt92sUJLKdmPMtOV1+rqdkfwjblTuulOp1268ZiEBteIf/2xutYAx/V+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CqYa4wgAAANoAAAAPAAAAAAAAAAAAAAAAAJ8C&#10;AABkcnMvZG93bnJldi54bWxQSwUGAAAAAAQABAD3AAAAjgMAAAAA&#10;">
                <v:imagedata r:id="rId8" o:title="WordmarkCAD-gray-128"/>
              </v:shape>
            </v:group>
            <v:shape id="Text Box 30" o:spid="_x0000_s1047" type="#_x0000_t202" style="position:absolute;left:7924;top:1395;width:3049;height:117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7jccIA&#10;AADaAAAADwAAAGRycy9kb3ducmV2LnhtbESP3YrCMBSE7wXfIRzBO00VXdyuUcQf8M5ddx/g0Byb&#10;2uakNFGrT28EYS+HmfmGmS9bW4krNb5wrGA0TEAQZ04XnCv4+90NZiB8QNZYOSYFd/KwXHQ7c0y1&#10;u/EPXY8hFxHCPkUFJoQ6ldJnhiz6oauJo3dyjcUQZZNL3eAtwm0lx0nyIS0WHBcM1rQ2lJXHi1Uw&#10;S+yhLD/H395OHqOpWW/ctj4r1e+1qy8QgdrwH36391rBFF5X4g2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nuNxwgAAANoAAAAPAAAAAAAAAAAAAAAAAJgCAABkcnMvZG93&#10;bnJldi54bWxQSwUGAAAAAAQABAD1AAAAhwMAAAAA&#10;" filled="f" stroked="f">
              <v:textbox style="mso-fit-shape-to-text:t">
                <w:txbxContent>
                  <w:p w:rsidR="00A6126D" w:rsidRPr="00AE3F23" w:rsidRDefault="00A6126D">
                    <w:pPr>
                      <w:pStyle w:val="Heading7"/>
                      <w:keepNext/>
                      <w:ind w:left="0"/>
                      <w:jc w:val="right"/>
                      <w:rPr>
                        <w:rFonts w:ascii="Arial" w:hAnsi="Arial" w:cs="Times New Roman"/>
                        <w:spacing w:val="-5"/>
                        <w:sz w:val="18"/>
                      </w:rPr>
                    </w:pPr>
                    <w:r w:rsidRPr="00AE3F23">
                      <w:rPr>
                        <w:rFonts w:ascii="Arial" w:hAnsi="Arial" w:cs="Times New Roman"/>
                        <w:spacing w:val="-5"/>
                        <w:sz w:val="18"/>
                      </w:rPr>
                      <w:t>ARCHITECTURE &amp; ENGINEERING</w:t>
                    </w:r>
                  </w:p>
                  <w:p w:rsidR="00A6126D" w:rsidRPr="00AE3F23" w:rsidRDefault="00A6126D">
                    <w:pPr>
                      <w:pStyle w:val="Heading7"/>
                      <w:keepNext/>
                      <w:ind w:left="0"/>
                      <w:jc w:val="right"/>
                      <w:rPr>
                        <w:rFonts w:ascii="Arial" w:hAnsi="Arial" w:cs="Times New Roman"/>
                        <w:spacing w:val="-5"/>
                        <w:sz w:val="18"/>
                      </w:rPr>
                    </w:pPr>
                    <w:r w:rsidRPr="00AE3F23">
                      <w:rPr>
                        <w:rFonts w:ascii="Arial" w:hAnsi="Arial" w:cs="Times New Roman"/>
                        <w:spacing w:val="-5"/>
                        <w:sz w:val="18"/>
                      </w:rPr>
                      <w:t>326 East Hoover, Mail Stop B</w:t>
                    </w:r>
                  </w:p>
                  <w:p w:rsidR="00A6126D" w:rsidRPr="00AE3F23" w:rsidRDefault="00A6126D">
                    <w:pPr>
                      <w:pStyle w:val="Heading7"/>
                      <w:keepNext/>
                      <w:ind w:left="0"/>
                      <w:jc w:val="right"/>
                      <w:rPr>
                        <w:rFonts w:ascii="Arial" w:hAnsi="Arial" w:cs="Times New Roman"/>
                        <w:spacing w:val="-5"/>
                        <w:sz w:val="18"/>
                      </w:rPr>
                    </w:pPr>
                    <w:smartTag w:uri="urn:schemas-microsoft-com:office:smarttags" w:element="place">
                      <w:r w:rsidRPr="00AE3F23">
                        <w:rPr>
                          <w:rFonts w:ascii="Arial" w:hAnsi="Arial" w:cs="Times New Roman"/>
                          <w:spacing w:val="-5"/>
                          <w:sz w:val="18"/>
                        </w:rPr>
                        <w:t xml:space="preserve">Ann Arbor, MI  </w:t>
                      </w:r>
                      <w:smartTag w:uri="urn:schemas-microsoft-com:office:smarttags" w:element="PostalCode">
                        <w:r w:rsidRPr="00AE3F23">
                          <w:rPr>
                            <w:rFonts w:ascii="Arial" w:hAnsi="Arial" w:cs="Times New Roman"/>
                            <w:spacing w:val="-5"/>
                            <w:sz w:val="18"/>
                          </w:rPr>
                          <w:t>48109-1002</w:t>
                        </w:r>
                      </w:smartTag>
                    </w:smartTag>
                  </w:p>
                  <w:p w:rsidR="00A6126D" w:rsidRPr="00AE3F23" w:rsidRDefault="00A6126D">
                    <w:pPr>
                      <w:pStyle w:val="Heading7"/>
                      <w:keepNext/>
                      <w:ind w:left="0"/>
                      <w:jc w:val="right"/>
                      <w:rPr>
                        <w:rFonts w:ascii="Arial" w:hAnsi="Arial" w:cs="Times New Roman"/>
                        <w:spacing w:val="-5"/>
                        <w:sz w:val="18"/>
                      </w:rPr>
                    </w:pPr>
                    <w:r w:rsidRPr="00AE3F23">
                      <w:rPr>
                        <w:rFonts w:ascii="Arial" w:hAnsi="Arial" w:cs="Times New Roman"/>
                        <w:spacing w:val="-5"/>
                        <w:sz w:val="18"/>
                      </w:rPr>
                      <w:t>Phone: 734-764-3414</w:t>
                    </w:r>
                  </w:p>
                  <w:p w:rsidR="00A6126D" w:rsidRPr="00AE3F23" w:rsidRDefault="00A6126D">
                    <w:pPr>
                      <w:pStyle w:val="Heading7"/>
                      <w:keepNext/>
                      <w:ind w:left="0"/>
                      <w:jc w:val="right"/>
                      <w:rPr>
                        <w:rFonts w:ascii="Arial" w:hAnsi="Arial" w:cs="Times New Roman"/>
                        <w:spacing w:val="-5"/>
                        <w:sz w:val="18"/>
                      </w:rPr>
                    </w:pPr>
                    <w:r w:rsidRPr="00AE3F23">
                      <w:rPr>
                        <w:rFonts w:ascii="Arial" w:hAnsi="Arial" w:cs="Times New Roman"/>
                        <w:spacing w:val="-5"/>
                        <w:sz w:val="18"/>
                      </w:rPr>
                      <w:t>Fax: 734-936-3334</w:t>
                    </w:r>
                  </w:p>
                </w:txbxContent>
              </v:textbox>
            </v:shape>
            <w10:wrap anchory="page"/>
            <w10:anchorlock/>
          </v:group>
        </w:pict>
      </w:r>
    </w:p>
    <w:p w:rsidR="00A6126D" w:rsidRDefault="00D613C7" w:rsidP="00A6126D">
      <w:pPr>
        <w:pStyle w:val="TCB"/>
        <w:rPr>
          <w:noProof/>
        </w:rPr>
      </w:pPr>
      <w:r>
        <w:fldChar w:fldCharType="begin"/>
      </w:r>
      <w:r>
        <w:instrText xml:space="preserve"> DOCPROPERTY "Facility"  \* MERGEFORMAT </w:instrText>
      </w:r>
      <w:r>
        <w:fldChar w:fldCharType="separate"/>
      </w:r>
      <w:r w:rsidR="00A6126D">
        <w:rPr>
          <w:noProof/>
        </w:rPr>
        <w:t>BuildingName</w:t>
      </w:r>
      <w:r>
        <w:rPr>
          <w:noProof/>
        </w:rPr>
        <w:fldChar w:fldCharType="end"/>
      </w:r>
      <w:r w:rsidR="00A6126D" w:rsidRPr="00CD5DC8">
        <w:rPr>
          <w:noProof/>
        </w:rPr>
        <w:br/>
      </w:r>
      <w:r>
        <w:fldChar w:fldCharType="begin"/>
      </w:r>
      <w:r>
        <w:instrText xml:space="preserve"> DOCPROPERTY "Project"  \* MERGEFORMAT </w:instrText>
      </w:r>
      <w:r>
        <w:fldChar w:fldCharType="separate"/>
      </w:r>
      <w:r w:rsidR="00A6126D">
        <w:rPr>
          <w:noProof/>
        </w:rPr>
        <w:t>The Description of the Project</w:t>
      </w:r>
      <w:r>
        <w:rPr>
          <w:noProof/>
        </w:rPr>
        <w:fldChar w:fldCharType="end"/>
      </w:r>
      <w:r w:rsidR="00A6126D" w:rsidRPr="00CD5DC8">
        <w:rPr>
          <w:noProof/>
        </w:rPr>
        <w:br/>
      </w:r>
      <w:r>
        <w:fldChar w:fldCharType="begin"/>
      </w:r>
      <w:r>
        <w:instrText xml:space="preserve"> DOCPROPERTY "ProjNo"  \* MERGEFORMAT </w:instrText>
      </w:r>
      <w:r>
        <w:fldChar w:fldCharType="separate"/>
      </w:r>
      <w:r w:rsidR="00A6126D">
        <w:rPr>
          <w:noProof/>
        </w:rPr>
        <w:t>P00000000</w:t>
      </w:r>
      <w:r>
        <w:rPr>
          <w:noProof/>
        </w:rPr>
        <w:fldChar w:fldCharType="end"/>
      </w:r>
      <w:r w:rsidR="00A6126D" w:rsidRPr="00CD5DC8">
        <w:rPr>
          <w:noProof/>
        </w:rPr>
        <w:t xml:space="preserve">  </w:t>
      </w:r>
      <w:r>
        <w:fldChar w:fldCharType="begin"/>
      </w:r>
      <w:r>
        <w:instrText xml:space="preserve"> DOCPROPERTY "BldgNo"  \* MERGEFORMAT </w:instrText>
      </w:r>
      <w:r>
        <w:fldChar w:fldCharType="separate"/>
      </w:r>
      <w:r w:rsidR="00A6126D">
        <w:rPr>
          <w:noProof/>
        </w:rPr>
        <w:t>0000</w:t>
      </w:r>
      <w:r>
        <w:rPr>
          <w:noProof/>
        </w:rPr>
        <w:fldChar w:fldCharType="end"/>
      </w:r>
    </w:p>
    <w:p w:rsidR="00A6126D" w:rsidRPr="0010430E" w:rsidRDefault="00A6126D" w:rsidP="00A6126D">
      <w:pPr>
        <w:pStyle w:val="tocdiv"/>
        <w:rPr>
          <w:color w:val="FFFFFF" w:themeColor="background1"/>
        </w:rPr>
      </w:pPr>
      <w:r w:rsidRPr="0010430E">
        <w:rPr>
          <w:color w:val="FFFFFF" w:themeColor="background1"/>
        </w:rPr>
        <w:t>DOCUMENTS</w:t>
      </w:r>
    </w:p>
    <w:p w:rsidR="00A6126D" w:rsidRPr="0010430E" w:rsidRDefault="00A6126D" w:rsidP="00A6126D">
      <w:pPr>
        <w:pStyle w:val="TCB"/>
        <w:rPr>
          <w:color w:val="FFFFFF" w:themeColor="background1"/>
        </w:rPr>
      </w:pPr>
    </w:p>
    <w:p w:rsidR="00A6126D" w:rsidRDefault="00A6126D" w:rsidP="00A6126D">
      <w:pPr>
        <w:pStyle w:val="TCB"/>
      </w:pPr>
    </w:p>
    <w:p w:rsidR="00A6126D" w:rsidRDefault="00A6126D" w:rsidP="00A6126D">
      <w:pPr>
        <w:pStyle w:val="TCB"/>
      </w:pPr>
      <w:r>
        <w:t xml:space="preserve">SPECIFICATION </w:t>
      </w:r>
      <w:proofErr w:type="gramStart"/>
      <w:r>
        <w:t>DIVISION  31</w:t>
      </w:r>
      <w:proofErr w:type="gramEnd"/>
    </w:p>
    <w:p w:rsidR="00A6126D" w:rsidRDefault="00A6126D" w:rsidP="00A6126D">
      <w:pPr>
        <w:pStyle w:val="TCH"/>
      </w:pPr>
      <w:r>
        <w:t>NUMBER      SECTION DESCRIPTION</w:t>
      </w:r>
    </w:p>
    <w:p w:rsidR="00A6126D" w:rsidRDefault="00A6126D" w:rsidP="00A6126D">
      <w:pPr>
        <w:pStyle w:val="TOC1"/>
        <w:rPr>
          <w:rFonts w:asciiTheme="minorHAnsi" w:eastAsiaTheme="minorEastAsia" w:hAnsiTheme="minorHAnsi" w:cstheme="minorBidi"/>
          <w:b w:val="0"/>
          <w:caps w:val="0"/>
          <w:noProof/>
          <w:sz w:val="22"/>
          <w:szCs w:val="22"/>
        </w:rPr>
      </w:pPr>
      <w:r>
        <w:fldChar w:fldCharType="begin"/>
      </w:r>
      <w:r>
        <w:instrText xml:space="preserve"> TOC \o "1-1" \n \t "SCT,2,DET,1" </w:instrText>
      </w:r>
      <w:r>
        <w:fldChar w:fldCharType="separate"/>
      </w:r>
      <w:r>
        <w:rPr>
          <w:noProof/>
        </w:rPr>
        <w:t>DIVISION 31 EARTHWORK</w:t>
      </w:r>
    </w:p>
    <w:p w:rsidR="00A6126D" w:rsidRDefault="00A6126D" w:rsidP="00A6126D">
      <w:pPr>
        <w:pStyle w:val="TOC2"/>
        <w:rPr>
          <w:rFonts w:asciiTheme="minorHAnsi" w:eastAsiaTheme="minorEastAsia" w:hAnsiTheme="minorHAnsi" w:cstheme="minorBidi"/>
          <w:noProof/>
          <w:sz w:val="22"/>
          <w:szCs w:val="22"/>
        </w:rPr>
      </w:pPr>
      <w:r w:rsidRPr="00EC234B">
        <w:rPr>
          <w:noProof/>
        </w:rPr>
        <w:t>SECTION 312000 – EARTH MOVING</w:t>
      </w:r>
    </w:p>
    <w:p w:rsidR="00A6126D" w:rsidRDefault="00A6126D" w:rsidP="00A6126D">
      <w:pPr>
        <w:pStyle w:val="EOS"/>
      </w:pPr>
      <w:r>
        <w:fldChar w:fldCharType="end"/>
      </w:r>
      <w:r>
        <w:t>END OF CONTENTS TABLE</w:t>
      </w:r>
    </w:p>
    <w:p w:rsidR="00A6126D" w:rsidRDefault="00A6126D" w:rsidP="00A6126D">
      <w:pPr>
        <w:sectPr w:rsidR="00A6126D" w:rsidSect="00A6126D">
          <w:headerReference w:type="even" r:id="rId9"/>
          <w:headerReference w:type="default" r:id="rId10"/>
          <w:footerReference w:type="even" r:id="rId11"/>
          <w:footerReference w:type="default" r:id="rId12"/>
          <w:headerReference w:type="first" r:id="rId13"/>
          <w:footerReference w:type="first" r:id="rId14"/>
          <w:pgSz w:w="12240" w:h="15840" w:code="1"/>
          <w:pgMar w:top="1440" w:right="1080" w:bottom="1440" w:left="1440" w:header="720" w:footer="475" w:gutter="720"/>
          <w:pgNumType w:start="1"/>
          <w:cols w:space="144"/>
          <w:docGrid w:linePitch="272"/>
        </w:sectPr>
      </w:pPr>
    </w:p>
    <w:p w:rsidR="00A6126D" w:rsidRPr="00A6126D" w:rsidRDefault="00A6126D" w:rsidP="00A6126D">
      <w:pPr>
        <w:pStyle w:val="DET"/>
      </w:pPr>
      <w:bookmarkStart w:id="20" w:name="_Toc342382416"/>
      <w:r>
        <w:lastRenderedPageBreak/>
        <w:t>DIVISION 31 EARTHWORK</w:t>
      </w:r>
      <w:bookmarkEnd w:id="20"/>
    </w:p>
    <w:p w:rsidR="0073790E" w:rsidRDefault="00A6126D" w:rsidP="00A6126D">
      <w:pPr>
        <w:pStyle w:val="SCT"/>
      </w:pPr>
      <w:bookmarkStart w:id="21" w:name="_Toc342382417"/>
      <w:r>
        <w:rPr>
          <w:caps w:val="0"/>
        </w:rPr>
        <w:t>SECTION 312000 – EARTH</w:t>
      </w:r>
      <w:bookmarkEnd w:id="0"/>
      <w:bookmarkEnd w:id="1"/>
      <w:bookmarkEnd w:id="2"/>
      <w:bookmarkEnd w:id="3"/>
      <w:bookmarkEnd w:id="4"/>
      <w:bookmarkEnd w:id="5"/>
      <w:bookmarkEnd w:id="6"/>
      <w:bookmarkEnd w:id="7"/>
      <w:bookmarkEnd w:id="8"/>
      <w:bookmarkEnd w:id="9"/>
      <w:bookmarkEnd w:id="10"/>
      <w:bookmarkEnd w:id="11"/>
      <w:bookmarkEnd w:id="12"/>
      <w:bookmarkEnd w:id="13"/>
      <w:r>
        <w:rPr>
          <w:caps w:val="0"/>
        </w:rPr>
        <w:t xml:space="preserve"> MOVING</w:t>
      </w:r>
      <w:bookmarkEnd w:id="14"/>
      <w:bookmarkEnd w:id="15"/>
      <w:bookmarkEnd w:id="16"/>
      <w:bookmarkEnd w:id="17"/>
      <w:bookmarkEnd w:id="18"/>
      <w:bookmarkEnd w:id="21"/>
    </w:p>
    <w:p w:rsidR="004C596D" w:rsidRPr="004C596D" w:rsidRDefault="0073790E" w:rsidP="00A6126D">
      <w:pPr>
        <w:pStyle w:val="CMT"/>
      </w:pPr>
      <w:r>
        <w:t xml:space="preserve">this section is for very limited excavation and backfill </w:t>
      </w:r>
      <w:r w:rsidR="005B13B3">
        <w:t xml:space="preserve">projects. </w:t>
      </w:r>
      <w:r>
        <w:t xml:space="preserve">for building additions and other significant structures, use </w:t>
      </w:r>
      <w:r w:rsidR="005B13B3">
        <w:t xml:space="preserve">the </w:t>
      </w:r>
      <w:r>
        <w:t>AIA Masterspec section of same number and name.</w:t>
      </w:r>
      <w:r w:rsidR="004C596D">
        <w:br/>
      </w:r>
      <w:r w:rsidR="004C596D">
        <w:br/>
        <w:t>2/07 - subbase compaction changed to from 95% to 98%</w:t>
      </w:r>
    </w:p>
    <w:p w:rsidR="0073790E" w:rsidRDefault="0073790E" w:rsidP="00A6126D">
      <w:pPr>
        <w:pStyle w:val="PRT"/>
      </w:pPr>
      <w:r>
        <w:t>GENERAL</w:t>
      </w:r>
    </w:p>
    <w:p w:rsidR="0073790E" w:rsidRDefault="0073790E" w:rsidP="00A6126D">
      <w:pPr>
        <w:pStyle w:val="ART"/>
      </w:pPr>
      <w:r>
        <w:t>SUMMARY</w:t>
      </w:r>
    </w:p>
    <w:p w:rsidR="0073790E" w:rsidRDefault="0073790E" w:rsidP="00A6126D">
      <w:pPr>
        <w:pStyle w:val="PR1"/>
      </w:pPr>
      <w:r>
        <w:t>This Section includes the following:</w:t>
      </w:r>
    </w:p>
    <w:p w:rsidR="0073790E" w:rsidRDefault="0073790E" w:rsidP="00A6126D">
      <w:pPr>
        <w:pStyle w:val="PR2"/>
      </w:pPr>
      <w:r>
        <w:t>Preparing sub</w:t>
      </w:r>
      <w:r w:rsidR="00B77BF7">
        <w:t>-</w:t>
      </w:r>
      <w:r>
        <w:t>grades for slabs-on-grade and walks.</w:t>
      </w:r>
    </w:p>
    <w:p w:rsidR="0073790E" w:rsidRDefault="0073790E" w:rsidP="00A6126D">
      <w:pPr>
        <w:pStyle w:val="PR2"/>
      </w:pPr>
      <w:r>
        <w:t>Excavating.</w:t>
      </w:r>
    </w:p>
    <w:p w:rsidR="0073790E" w:rsidRDefault="0073790E" w:rsidP="00A6126D">
      <w:pPr>
        <w:pStyle w:val="PR2"/>
      </w:pPr>
      <w:r>
        <w:t>Drainage and moisture-control fill course for slabs-on-grade.</w:t>
      </w:r>
    </w:p>
    <w:p w:rsidR="0073790E" w:rsidRDefault="0073790E" w:rsidP="00A6126D">
      <w:pPr>
        <w:pStyle w:val="PR2"/>
      </w:pPr>
      <w:r>
        <w:t>Sub</w:t>
      </w:r>
      <w:r w:rsidR="00B77BF7">
        <w:t>-</w:t>
      </w:r>
      <w:r>
        <w:t>base course for walks.</w:t>
      </w:r>
    </w:p>
    <w:p w:rsidR="0073790E" w:rsidRDefault="0073790E" w:rsidP="00A6126D">
      <w:pPr>
        <w:pStyle w:val="PR2"/>
      </w:pPr>
      <w:r>
        <w:t>Subsurface drainage backfill for walls and trenches.</w:t>
      </w:r>
    </w:p>
    <w:p w:rsidR="0073790E" w:rsidRDefault="0073790E" w:rsidP="00A6126D">
      <w:pPr>
        <w:pStyle w:val="PR2"/>
      </w:pPr>
      <w:r>
        <w:t>Excavating and backfilling trenches within building lines.</w:t>
      </w:r>
    </w:p>
    <w:p w:rsidR="0073790E" w:rsidRDefault="0073790E" w:rsidP="00A6126D">
      <w:pPr>
        <w:pStyle w:val="PR2"/>
      </w:pPr>
      <w:r>
        <w:t>Excavating and backfilling for underground mechanical and electrical utilities and appurtenances.</w:t>
      </w:r>
    </w:p>
    <w:p w:rsidR="0073790E" w:rsidRDefault="0073790E" w:rsidP="00A6126D">
      <w:pPr>
        <w:pStyle w:val="ART"/>
      </w:pPr>
      <w:r>
        <w:t>DEFINITIONS</w:t>
      </w:r>
    </w:p>
    <w:p w:rsidR="0073790E" w:rsidRDefault="0073790E" w:rsidP="00A6126D">
      <w:pPr>
        <w:pStyle w:val="PR1"/>
      </w:pPr>
      <w:r>
        <w:t>Unauthorized excavation consists of removing materials beyond indicated sub</w:t>
      </w:r>
      <w:r w:rsidR="00B77BF7">
        <w:t>-</w:t>
      </w:r>
      <w:r>
        <w:t>grade elevations or dimensions without direction by the Architect.  Unauthorized excavation, as well as remedial work directed by the Architect, shall be at the Contractor's expense.</w:t>
      </w:r>
    </w:p>
    <w:p w:rsidR="0073790E" w:rsidRDefault="0073790E" w:rsidP="00A6126D">
      <w:pPr>
        <w:pStyle w:val="PRT"/>
      </w:pPr>
      <w:r>
        <w:t>PRODUCTS</w:t>
      </w:r>
    </w:p>
    <w:p w:rsidR="0073790E" w:rsidRDefault="0073790E" w:rsidP="00A6126D">
      <w:pPr>
        <w:pStyle w:val="ART"/>
      </w:pPr>
      <w:r>
        <w:t>SOIL MATERIALS</w:t>
      </w:r>
    </w:p>
    <w:p w:rsidR="0073790E" w:rsidRDefault="0073790E" w:rsidP="00A6126D">
      <w:pPr>
        <w:pStyle w:val="PR1"/>
      </w:pPr>
      <w:r>
        <w:t>General:  Provide approved borrow soil materials from off-site when sufficient approved soil materials are not available from excavations.</w:t>
      </w:r>
    </w:p>
    <w:p w:rsidR="0073790E" w:rsidRDefault="0073790E" w:rsidP="00A6126D">
      <w:pPr>
        <w:pStyle w:val="PR1"/>
      </w:pPr>
      <w:r>
        <w:t>Satisfactory Soil Materials:  ASTM D 2487 soil classification groups GW, GP, GM, SW, SP, and SM; free of rock or gravel larger than 2 inches in any dimension, debris, waste, frozen materials, vegetation and other deleterious matter.</w:t>
      </w:r>
    </w:p>
    <w:p w:rsidR="0073790E" w:rsidRDefault="0073790E" w:rsidP="00A6126D">
      <w:pPr>
        <w:pStyle w:val="PR1"/>
      </w:pPr>
      <w:r>
        <w:t>Unsatisfactory Soil Materials:  ASTM D 2487 soil classification groups GC, SC, ML, MH, CL, CH, OL, OH, and PT.</w:t>
      </w:r>
    </w:p>
    <w:p w:rsidR="0073790E" w:rsidRDefault="0073790E" w:rsidP="00A6126D">
      <w:pPr>
        <w:pStyle w:val="PR1"/>
      </w:pPr>
      <w:r>
        <w:t>Backfill Materials:  Satisfactory soil materials.</w:t>
      </w:r>
    </w:p>
    <w:p w:rsidR="0073790E" w:rsidRDefault="0073790E" w:rsidP="00A6126D">
      <w:pPr>
        <w:pStyle w:val="PR1"/>
      </w:pPr>
      <w:r>
        <w:t>Sub</w:t>
      </w:r>
      <w:r w:rsidR="00B77BF7">
        <w:t>-</w:t>
      </w:r>
      <w:r>
        <w:t xml:space="preserve">base Material:  MDOT Class II; washed, graded sand, ASTM C 136, with 100 percent passing a 3-inch sieve, not less than 60 percent passing a 1-inch sieve, and not more than 30 percent passing a No. 100 </w:t>
      </w:r>
      <w:r w:rsidR="005B13B3">
        <w:t>sieve</w:t>
      </w:r>
      <w:r>
        <w:t>.</w:t>
      </w:r>
    </w:p>
    <w:p w:rsidR="0073790E" w:rsidRDefault="0073790E" w:rsidP="00A6126D">
      <w:pPr>
        <w:pStyle w:val="PR1"/>
      </w:pPr>
      <w:r>
        <w:lastRenderedPageBreak/>
        <w:t>Drainage Fill:  Washed, evenly graded mixture of crushed stone, or crushed or uncrushed gravel, ASTM D 448, coarse aggregate grading size 57, with 100 percent passing a 1-1/2-inch sieve and not more than 5 percent passing a No. 8 sieve.</w:t>
      </w:r>
    </w:p>
    <w:p w:rsidR="0073790E" w:rsidRDefault="0073790E" w:rsidP="00A6126D">
      <w:pPr>
        <w:pStyle w:val="PR1"/>
      </w:pPr>
      <w:r>
        <w:t>Filtering Material:  Evenly graded mixture of natural or crushed gravel or crushed stone and natural sand, with 100 percent passing a 1-1/2-inch sieve and 0 to 5 percent passing a No. 50 sieve.</w:t>
      </w:r>
    </w:p>
    <w:p w:rsidR="0073790E" w:rsidRDefault="0073790E" w:rsidP="00A6126D">
      <w:pPr>
        <w:pStyle w:val="PR1"/>
      </w:pPr>
      <w:r>
        <w:t>Impervious Fill:  Clayey gravel and sand mixture capable of compacting to a dense state.</w:t>
      </w:r>
    </w:p>
    <w:p w:rsidR="0073790E" w:rsidRDefault="0073790E" w:rsidP="00A6126D">
      <w:pPr>
        <w:pStyle w:val="PRT"/>
      </w:pPr>
      <w:r>
        <w:t>EXECUTION</w:t>
      </w:r>
    </w:p>
    <w:p w:rsidR="0073790E" w:rsidRDefault="0073790E" w:rsidP="00A6126D">
      <w:pPr>
        <w:pStyle w:val="ART"/>
      </w:pPr>
      <w:r>
        <w:t>PREPARATION</w:t>
      </w:r>
    </w:p>
    <w:p w:rsidR="0073790E" w:rsidRDefault="0073790E" w:rsidP="00A6126D">
      <w:pPr>
        <w:pStyle w:val="PR1"/>
      </w:pPr>
      <w:r>
        <w:t>Protect structures, utilities, sidewalks, pavements, and adjacent plant materials from damage caused by earthwork operations.</w:t>
      </w:r>
    </w:p>
    <w:p w:rsidR="0073790E" w:rsidRDefault="0073790E" w:rsidP="00A6126D">
      <w:pPr>
        <w:pStyle w:val="ART"/>
      </w:pPr>
      <w:r>
        <w:t>EXCAVATION</w:t>
      </w:r>
    </w:p>
    <w:p w:rsidR="0073790E" w:rsidRDefault="0073790E" w:rsidP="00A6126D">
      <w:pPr>
        <w:pStyle w:val="PR1"/>
      </w:pPr>
      <w:r>
        <w:t>Excavate to indicated elevations and dimensions within a tolerance of plus or minus 0.10 foot.</w:t>
      </w:r>
    </w:p>
    <w:p w:rsidR="0073790E" w:rsidRDefault="0073790E" w:rsidP="00A6126D">
      <w:pPr>
        <w:pStyle w:val="PR2"/>
      </w:pPr>
      <w:r>
        <w:t>Excavations for Footings:  Do not disturb bottom of excavation.  Excavate by hand to final grade just before placing concrete reinforcement.  Trim bottoms to required lines and grades to leave solid base to receive other work.</w:t>
      </w:r>
    </w:p>
    <w:p w:rsidR="0073790E" w:rsidRDefault="0073790E" w:rsidP="00A6126D">
      <w:pPr>
        <w:pStyle w:val="PR2"/>
      </w:pPr>
      <w:r>
        <w:t>Excavation for Walks:  Excavate surfaces under walks to indicated cross sections, elevations, and grades.</w:t>
      </w:r>
    </w:p>
    <w:p w:rsidR="0073790E" w:rsidRDefault="0073790E" w:rsidP="00A6126D">
      <w:pPr>
        <w:pStyle w:val="PR2"/>
      </w:pPr>
      <w:r>
        <w:t>Excavation for Utility Trenches:  Excavate trenches to indicated slopes, lines, depths, and invert elevations.</w:t>
      </w:r>
    </w:p>
    <w:p w:rsidR="0073790E" w:rsidRDefault="0073790E" w:rsidP="00A6126D">
      <w:pPr>
        <w:pStyle w:val="PR3"/>
      </w:pPr>
      <w:r>
        <w:t>Excavate trenches to uniform widths to provide a working clearance on each side of pipe or conduit.</w:t>
      </w:r>
    </w:p>
    <w:p w:rsidR="0073790E" w:rsidRDefault="0073790E" w:rsidP="00A6126D">
      <w:pPr>
        <w:pStyle w:val="PR3"/>
      </w:pPr>
      <w:r>
        <w:t>Trench Bottoms:  Excavate and shape trench bottoms to provide uniform bearing and support of pipes and conduit.</w:t>
      </w:r>
    </w:p>
    <w:p w:rsidR="0007008D" w:rsidRDefault="0007008D" w:rsidP="00A6126D">
      <w:pPr>
        <w:pStyle w:val="CMT"/>
      </w:pPr>
      <w:r>
        <w:t xml:space="preserve">always include </w:t>
      </w:r>
      <w:r w:rsidR="00843584">
        <w:t>next two paragraphs for projects requiring excavation.</w:t>
      </w:r>
    </w:p>
    <w:p w:rsidR="0007008D" w:rsidRPr="0007008D" w:rsidRDefault="0007008D" w:rsidP="00A6126D">
      <w:pPr>
        <w:pStyle w:val="PR1"/>
      </w:pPr>
      <w:r>
        <w:t>During W</w:t>
      </w:r>
      <w:r w:rsidRPr="0007008D">
        <w:t xml:space="preserve">ork activities if suspect contaminated soil, groundwater, or other unknown material is encountered contact </w:t>
      </w:r>
      <w:r>
        <w:t xml:space="preserve">both </w:t>
      </w:r>
      <w:r w:rsidRPr="0007008D">
        <w:t xml:space="preserve">University of Michigan Construction Management Representative </w:t>
      </w:r>
      <w:r>
        <w:t xml:space="preserve">and UM OSEH Hazardous Materials and Remediation Services Program (phone no. 743-763-6973) </w:t>
      </w:r>
      <w:r w:rsidRPr="0007008D">
        <w:t xml:space="preserve">immediately.  Suspect contaminated soil may exhibit chemical or unusual odors, staining, unusual coloring, and/or contain man-made debris.  Suspect contaminated groundwater may exhibit chemical or unusual odors, unusual coloring, and/or sheen. </w:t>
      </w:r>
    </w:p>
    <w:p w:rsidR="0007008D" w:rsidRDefault="0007008D" w:rsidP="00A6126D">
      <w:pPr>
        <w:pStyle w:val="PR1"/>
      </w:pPr>
      <w:r w:rsidRPr="0007008D">
        <w:t xml:space="preserve">Immediately cease all excavation, dewatering, transport, or disturbance of the suspect material until </w:t>
      </w:r>
      <w:r>
        <w:t>given direction by</w:t>
      </w:r>
      <w:r w:rsidRPr="0007008D">
        <w:t xml:space="preserve"> University of Michigan Construction Management</w:t>
      </w:r>
      <w:r>
        <w:t xml:space="preserve"> Representative</w:t>
      </w:r>
      <w:r w:rsidRPr="0007008D">
        <w:t>.</w:t>
      </w:r>
    </w:p>
    <w:p w:rsidR="0007008D" w:rsidRDefault="0007008D" w:rsidP="00A6126D">
      <w:pPr>
        <w:pStyle w:val="PR1"/>
      </w:pPr>
      <w:r>
        <w:t>Fill unauthorized excavation under foundations by extending indicated bottom elevation of concrete foundation or footing to excavation bottom.</w:t>
      </w:r>
    </w:p>
    <w:p w:rsidR="0073790E" w:rsidRDefault="0073790E" w:rsidP="00A6126D">
      <w:pPr>
        <w:pStyle w:val="ART"/>
      </w:pPr>
      <w:r>
        <w:t>UTILITY TRENCH BACKFILL</w:t>
      </w:r>
    </w:p>
    <w:p w:rsidR="0073790E" w:rsidRDefault="0073790E" w:rsidP="00A6126D">
      <w:pPr>
        <w:pStyle w:val="PR1"/>
      </w:pPr>
      <w:r>
        <w:t>Place and compact initial backfill of satisfactory soil material or sub</w:t>
      </w:r>
      <w:r w:rsidR="00B77BF7">
        <w:t>-</w:t>
      </w:r>
      <w:r>
        <w:t>base material, free of particles larger than 1 inch, to a height of 12 inches over the utility pipe or conduit.</w:t>
      </w:r>
    </w:p>
    <w:p w:rsidR="0073790E" w:rsidRDefault="0073790E" w:rsidP="00A6126D">
      <w:pPr>
        <w:pStyle w:val="PR1"/>
      </w:pPr>
      <w:r>
        <w:t>Coordinate backfilling with utilities testing.</w:t>
      </w:r>
    </w:p>
    <w:p w:rsidR="0073790E" w:rsidRDefault="0073790E" w:rsidP="00A6126D">
      <w:pPr>
        <w:pStyle w:val="PR1"/>
      </w:pPr>
      <w:r>
        <w:t>Place and compact final backfill of satisfactory soil material to final sub</w:t>
      </w:r>
      <w:r w:rsidR="00B77BF7">
        <w:t>-</w:t>
      </w:r>
      <w:r>
        <w:t>grade.</w:t>
      </w:r>
    </w:p>
    <w:p w:rsidR="0073790E" w:rsidRDefault="005B13B3" w:rsidP="00A6126D">
      <w:pPr>
        <w:pStyle w:val="CMT"/>
      </w:pPr>
      <w:r>
        <w:t xml:space="preserve">include </w:t>
      </w:r>
      <w:r w:rsidR="0073790E">
        <w:t>below for backfilling at footing drains.</w:t>
      </w:r>
    </w:p>
    <w:p w:rsidR="0073790E" w:rsidRDefault="0073790E" w:rsidP="00A6126D">
      <w:pPr>
        <w:pStyle w:val="ART"/>
      </w:pPr>
      <w:r>
        <w:t>SUBSURFACE DRAINAGE BACKFILL</w:t>
      </w:r>
    </w:p>
    <w:p w:rsidR="0073790E" w:rsidRDefault="0073790E" w:rsidP="00A6126D">
      <w:pPr>
        <w:pStyle w:val="PR1"/>
      </w:pPr>
      <w:r>
        <w:t>Drainage Backfill:  Place and compact drainage backfill of filtering material over subsurface drain, in width indicated, to within 12 inches of final sub</w:t>
      </w:r>
      <w:r w:rsidR="00B77BF7">
        <w:t>-</w:t>
      </w:r>
      <w:r>
        <w:t>grade.  Overlay drainage backfill with one layer of filter fabric, overlapping edges at least 6 inches.</w:t>
      </w:r>
    </w:p>
    <w:p w:rsidR="0073790E" w:rsidRDefault="0073790E" w:rsidP="00A6126D">
      <w:pPr>
        <w:pStyle w:val="PR1"/>
      </w:pPr>
      <w:r>
        <w:t>Impervious Fill:  Place and compact impervious fill material over drainage backfill to final sub</w:t>
      </w:r>
      <w:r w:rsidR="00B77BF7">
        <w:t>-</w:t>
      </w:r>
      <w:r>
        <w:t>grade.</w:t>
      </w:r>
    </w:p>
    <w:p w:rsidR="0073790E" w:rsidRDefault="0073790E" w:rsidP="00A6126D">
      <w:pPr>
        <w:pStyle w:val="ART"/>
      </w:pPr>
      <w:r>
        <w:t>COMPACTION</w:t>
      </w:r>
    </w:p>
    <w:p w:rsidR="0073790E" w:rsidRDefault="0073790E" w:rsidP="00A6126D">
      <w:pPr>
        <w:pStyle w:val="PR1"/>
      </w:pPr>
      <w:r>
        <w:t>Place backfill materials in layers not more than 8 inches in loose depth for material compacted by heavy compaction equipment, and not more than 4 inches in loose depth for material compacted by hand-operated tampers.</w:t>
      </w:r>
    </w:p>
    <w:p w:rsidR="0073790E" w:rsidRDefault="0073790E" w:rsidP="00A6126D">
      <w:pPr>
        <w:pStyle w:val="PR1"/>
      </w:pPr>
      <w:r>
        <w:t>Place backfill materials evenly on all sides of structures to required elevations.  Place backfill and fill uniformly along the full length of each structure.</w:t>
      </w:r>
    </w:p>
    <w:p w:rsidR="0073790E" w:rsidRDefault="0073790E" w:rsidP="00A6126D">
      <w:pPr>
        <w:pStyle w:val="PR1"/>
      </w:pPr>
      <w:r>
        <w:t>Compact soil to not less than 95 percent maximum dry density according to ASTM D 1557.</w:t>
      </w:r>
    </w:p>
    <w:p w:rsidR="0073790E" w:rsidRDefault="0073790E" w:rsidP="00A6126D">
      <w:pPr>
        <w:pStyle w:val="ART"/>
      </w:pPr>
      <w:r>
        <w:t>SUBBASE COURSE</w:t>
      </w:r>
    </w:p>
    <w:p w:rsidR="0073790E" w:rsidRDefault="0073790E" w:rsidP="00A6126D">
      <w:pPr>
        <w:pStyle w:val="PR1"/>
      </w:pPr>
      <w:r>
        <w:t>Under walks, place sub</w:t>
      </w:r>
      <w:r w:rsidR="00B77BF7">
        <w:t>-</w:t>
      </w:r>
      <w:r>
        <w:t>base course material on prepared sub</w:t>
      </w:r>
      <w:r w:rsidR="00B77BF7">
        <w:t>-</w:t>
      </w:r>
      <w:r>
        <w:t>grades.</w:t>
      </w:r>
    </w:p>
    <w:p w:rsidR="0073790E" w:rsidRDefault="0073790E" w:rsidP="00A6126D">
      <w:pPr>
        <w:pStyle w:val="PR2"/>
      </w:pPr>
      <w:r>
        <w:t>Compact sub</w:t>
      </w:r>
      <w:r w:rsidR="00B77BF7">
        <w:t>-</w:t>
      </w:r>
      <w:r>
        <w:t>base course at optimum moisture content to required grades, lines, cross sections and thickness to not less than 9</w:t>
      </w:r>
      <w:r w:rsidR="00700762">
        <w:t>8</w:t>
      </w:r>
      <w:r>
        <w:t xml:space="preserve"> percent of ASTM D 4254 relative density.</w:t>
      </w:r>
    </w:p>
    <w:p w:rsidR="0073790E" w:rsidRDefault="0073790E" w:rsidP="00A6126D">
      <w:pPr>
        <w:pStyle w:val="PR2"/>
      </w:pPr>
      <w:r>
        <w:t>When thickness of compacted sub</w:t>
      </w:r>
      <w:r w:rsidR="00B77BF7">
        <w:t>-</w:t>
      </w:r>
      <w:r>
        <w:t>base course exceeds 6 inches, place materials in equal layers, with no layer more than 6 inches thick or less than 3 inches thick when compacted.</w:t>
      </w:r>
    </w:p>
    <w:p w:rsidR="0073790E" w:rsidRDefault="0073790E" w:rsidP="00A6126D">
      <w:pPr>
        <w:pStyle w:val="ART"/>
      </w:pPr>
      <w:r>
        <w:t>DRAINAGE FILL</w:t>
      </w:r>
    </w:p>
    <w:p w:rsidR="0073790E" w:rsidRDefault="0073790E" w:rsidP="00A6126D">
      <w:pPr>
        <w:pStyle w:val="PR1"/>
      </w:pPr>
      <w:r>
        <w:t>Under slabs-on-grade, place drainage fill course on prepared sub</w:t>
      </w:r>
      <w:r w:rsidR="00B77BF7">
        <w:t>-</w:t>
      </w:r>
      <w:r>
        <w:t>grade.</w:t>
      </w:r>
    </w:p>
    <w:p w:rsidR="0073790E" w:rsidRDefault="0073790E" w:rsidP="00A6126D">
      <w:pPr>
        <w:pStyle w:val="PR2"/>
      </w:pPr>
      <w:r>
        <w:t xml:space="preserve">Compact drainage </w:t>
      </w:r>
      <w:proofErr w:type="gramStart"/>
      <w:r>
        <w:t>fill</w:t>
      </w:r>
      <w:proofErr w:type="gramEnd"/>
      <w:r>
        <w:t xml:space="preserve"> to </w:t>
      </w:r>
      <w:r w:rsidR="005B13B3">
        <w:t xml:space="preserve">the </w:t>
      </w:r>
      <w:r>
        <w:t>required cross sections and thickness.</w:t>
      </w:r>
    </w:p>
    <w:p w:rsidR="0073790E" w:rsidRDefault="0073790E" w:rsidP="00A6126D">
      <w:pPr>
        <w:pStyle w:val="PR2"/>
      </w:pPr>
      <w:r>
        <w:t>When compacted thickness of drainage fill exceeds 6 inches thick place materials in equal layers, with no layer more than 6 inches thick</w:t>
      </w:r>
      <w:r w:rsidR="005B13B3">
        <w:t xml:space="preserve">; </w:t>
      </w:r>
      <w:r>
        <w:t>less than 3 inches thick when compacted.</w:t>
      </w:r>
    </w:p>
    <w:p w:rsidR="0073790E" w:rsidRDefault="0073790E" w:rsidP="00A6126D">
      <w:pPr>
        <w:pStyle w:val="ART"/>
      </w:pPr>
      <w:r>
        <w:t>DISPOSAL OF SURPLUS AND WASTE MATERIALS</w:t>
      </w:r>
    </w:p>
    <w:p w:rsidR="0073790E" w:rsidRDefault="0073790E" w:rsidP="00A6126D">
      <w:pPr>
        <w:pStyle w:val="PR1"/>
      </w:pPr>
      <w:r>
        <w:t>Disposal:  Remove surplus satisfactory soil and waste material, including unsatisfactory soil, trash, and debris, and legally dispose of it off the Owner's property.</w:t>
      </w:r>
    </w:p>
    <w:p w:rsidR="0073790E" w:rsidRDefault="0073790E" w:rsidP="00A6126D">
      <w:pPr>
        <w:pStyle w:val="EOS"/>
      </w:pPr>
      <w:r>
        <w:t xml:space="preserve">END OF SECTION </w:t>
      </w:r>
      <w:r w:rsidR="00C3624F">
        <w:t>312</w:t>
      </w:r>
      <w:r w:rsidR="00E71228">
        <w:t>0</w:t>
      </w:r>
      <w:r w:rsidR="00C3624F">
        <w:t>00</w:t>
      </w:r>
    </w:p>
    <w:sectPr w:rsidR="0073790E" w:rsidSect="00A6126D">
      <w:footerReference w:type="default" r:id="rId15"/>
      <w:pgSz w:w="12240" w:h="15840" w:code="1"/>
      <w:pgMar w:top="1440" w:right="1080" w:bottom="1440" w:left="1440" w:header="720" w:footer="475" w:gutter="720"/>
      <w:pgNumType w:start="1"/>
      <w:cols w:space="144"/>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C5B" w:rsidRDefault="004D7C5B">
      <w:r>
        <w:separator/>
      </w:r>
    </w:p>
  </w:endnote>
  <w:endnote w:type="continuationSeparator" w:id="0">
    <w:p w:rsidR="004D7C5B" w:rsidRDefault="004D7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Default="00A612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Pr="00A6126D" w:rsidRDefault="00A6126D" w:rsidP="00A612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Default="00A6126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Pr="00A6126D" w:rsidRDefault="00A6126D" w:rsidP="00A6126D">
    <w:pPr>
      <w:pStyle w:val="Footer"/>
    </w:pPr>
    <w:r>
      <w:fldChar w:fldCharType="begin"/>
    </w:r>
    <w:r>
      <w:instrText xml:space="preserve"> DOCPROPERTY "Facility"  \* MERGEFORMAT </w:instrText>
    </w:r>
    <w:r>
      <w:fldChar w:fldCharType="separate"/>
    </w:r>
    <w:proofErr w:type="spellStart"/>
    <w:r>
      <w:t>BuildingName</w:t>
    </w:r>
    <w:proofErr w:type="spellEnd"/>
    <w:r>
      <w:fldChar w:fldCharType="end"/>
    </w:r>
    <w:r>
      <w:br/>
    </w:r>
    <w:r w:rsidR="00D613C7">
      <w:fldChar w:fldCharType="begin"/>
    </w:r>
    <w:r w:rsidR="00D613C7">
      <w:instrText xml:space="preserve"> DOCPROPERTY "Project"  \* MERGEFORMAT </w:instrText>
    </w:r>
    <w:r w:rsidR="00D613C7">
      <w:fldChar w:fldCharType="separate"/>
    </w:r>
    <w:r>
      <w:t>The Description of the Project</w:t>
    </w:r>
    <w:r w:rsidR="00D613C7">
      <w:fldChar w:fldCharType="end"/>
    </w:r>
    <w:r>
      <w:br/>
    </w:r>
    <w:r w:rsidR="00D613C7">
      <w:fldChar w:fldCharType="begin"/>
    </w:r>
    <w:r w:rsidR="00D613C7">
      <w:instrText xml:space="preserve"> DOCPROPERTY "ProjNo"  \* MERGEFORMAT </w:instrText>
    </w:r>
    <w:r w:rsidR="00D613C7">
      <w:fldChar w:fldCharType="separate"/>
    </w:r>
    <w:r>
      <w:t>P00000000</w:t>
    </w:r>
    <w:r w:rsidR="00D613C7">
      <w:fldChar w:fldCharType="end"/>
    </w:r>
    <w:r>
      <w:t xml:space="preserve">  </w:t>
    </w:r>
    <w:r w:rsidR="00D613C7">
      <w:fldChar w:fldCharType="begin"/>
    </w:r>
    <w:r w:rsidR="00D613C7">
      <w:instrText xml:space="preserve"> DOCPROPERTY "BldgNo"  \* MERGEFORMAT </w:instrText>
    </w:r>
    <w:r w:rsidR="00D613C7">
      <w:fldChar w:fldCharType="separate"/>
    </w:r>
    <w:r>
      <w:t>0000</w:t>
    </w:r>
    <w:r w:rsidR="00D613C7">
      <w:fldChar w:fldCharType="end"/>
    </w:r>
    <w:r>
      <w:tab/>
      <w:t xml:space="preserve">Issued </w:t>
    </w:r>
    <w:proofErr w:type="spellStart"/>
    <w:r>
      <w:t>for</w:t>
    </w:r>
    <w:proofErr w:type="gramStart"/>
    <w:r>
      <w:t>:</w:t>
    </w:r>
    <w:proofErr w:type="gramEnd"/>
    <w:r>
      <w:fldChar w:fldCharType="begin"/>
    </w:r>
    <w:r>
      <w:instrText xml:space="preserve"> DOCPROPERTY  Issue2  \* MERGEFORMAT </w:instrText>
    </w:r>
    <w:r>
      <w:fldChar w:fldCharType="separate"/>
    </w:r>
    <w:r>
      <w:t>BID</w:t>
    </w:r>
    <w:proofErr w:type="spellEnd"/>
    <w:r>
      <w:fldChar w:fldCharType="end"/>
    </w:r>
    <w:r>
      <w:t xml:space="preserve"> 312000 – -  </w:t>
    </w:r>
    <w:r>
      <w:fldChar w:fldCharType="begin"/>
    </w:r>
    <w:r>
      <w:instrText xml:space="preserve"> PAGE  \* MERGEFORMAT </w:instrText>
    </w:r>
    <w:r>
      <w:fldChar w:fldCharType="separate"/>
    </w:r>
    <w:r w:rsidR="00D613C7">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C5B" w:rsidRDefault="004D7C5B">
      <w:r>
        <w:separator/>
      </w:r>
    </w:p>
  </w:footnote>
  <w:footnote w:type="continuationSeparator" w:id="0">
    <w:p w:rsidR="004D7C5B" w:rsidRDefault="004D7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Default="00A612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Default="00A612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26D" w:rsidRDefault="00A612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586C3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ECA16B5"/>
    <w:multiLevelType w:val="multilevel"/>
    <w:tmpl w:val="CCF80308"/>
    <w:lvl w:ilvl="0">
      <w:start w:val="1"/>
      <w:numFmt w:val="none"/>
      <w:pStyle w:val="DET"/>
      <w:lvlText w:val=""/>
      <w:lvlJc w:val="left"/>
      <w:pPr>
        <w:tabs>
          <w:tab w:val="num" w:pos="0"/>
        </w:tabs>
        <w:ind w:left="0" w:firstLine="0"/>
      </w:pPr>
    </w:lvl>
    <w:lvl w:ilvl="1">
      <w:start w:val="1"/>
      <w:numFmt w:val="none"/>
      <w:pStyle w:val="SCT"/>
      <w:lvlText w:val=""/>
      <w:lvlJc w:val="left"/>
      <w:pPr>
        <w:tabs>
          <w:tab w:val="num" w:pos="0"/>
        </w:tabs>
        <w:ind w:left="0" w:firstLine="0"/>
      </w:pPr>
    </w:lvl>
    <w:lvl w:ilvl="2">
      <w:start w:val="1"/>
      <w:numFmt w:val="decimal"/>
      <w:pStyle w:val="PRT"/>
      <w:suff w:val="nothing"/>
      <w:lvlText w:val="PART %2%3 - "/>
      <w:lvlJc w:val="left"/>
      <w:pPr>
        <w:ind w:left="0" w:firstLine="0"/>
      </w:pPr>
    </w:lvl>
    <w:lvl w:ilvl="3">
      <w:start w:val="1"/>
      <w:numFmt w:val="decimal"/>
      <w:pStyle w:val="ART"/>
      <w:lvlText w:val="%3.%4"/>
      <w:lvlJc w:val="left"/>
      <w:pPr>
        <w:tabs>
          <w:tab w:val="num" w:pos="1008"/>
        </w:tabs>
        <w:ind w:left="1008" w:hanging="1008"/>
      </w:pPr>
    </w:lvl>
    <w:lvl w:ilvl="4">
      <w:start w:val="1"/>
      <w:numFmt w:val="upperLetter"/>
      <w:pStyle w:val="PR1"/>
      <w:lvlText w:val="%5."/>
      <w:lvlJc w:val="right"/>
      <w:pPr>
        <w:tabs>
          <w:tab w:val="num" w:pos="1008"/>
        </w:tabs>
        <w:ind w:left="1008" w:hanging="432"/>
      </w:pPr>
    </w:lvl>
    <w:lvl w:ilvl="5">
      <w:start w:val="1"/>
      <w:numFmt w:val="decimal"/>
      <w:pStyle w:val="PR2"/>
      <w:lvlText w:val="%6."/>
      <w:lvlJc w:val="left"/>
      <w:pPr>
        <w:tabs>
          <w:tab w:val="num" w:pos="1584"/>
        </w:tabs>
        <w:ind w:left="1584" w:hanging="576"/>
      </w:pPr>
    </w:lvl>
    <w:lvl w:ilvl="6">
      <w:start w:val="1"/>
      <w:numFmt w:val="lowerLetter"/>
      <w:pStyle w:val="PR3"/>
      <w:lvlText w:val="%7."/>
      <w:lvlJc w:val="left"/>
      <w:pPr>
        <w:tabs>
          <w:tab w:val="num" w:pos="2160"/>
        </w:tabs>
        <w:ind w:left="2160" w:hanging="576"/>
      </w:pPr>
    </w:lvl>
    <w:lvl w:ilvl="7">
      <w:start w:val="1"/>
      <w:numFmt w:val="decimal"/>
      <w:pStyle w:val="PR4"/>
      <w:lvlText w:val="%8)"/>
      <w:lvlJc w:val="left"/>
      <w:pPr>
        <w:tabs>
          <w:tab w:val="num" w:pos="2736"/>
        </w:tabs>
        <w:ind w:left="2736" w:hanging="576"/>
      </w:pPr>
    </w:lvl>
    <w:lvl w:ilvl="8">
      <w:start w:val="1"/>
      <w:numFmt w:val="lowerLetter"/>
      <w:pStyle w:val="PR5"/>
      <w:lvlText w:val="%9)"/>
      <w:lvlJc w:val="left"/>
      <w:pPr>
        <w:tabs>
          <w:tab w:val="num" w:pos="3312"/>
        </w:tabs>
        <w:ind w:left="3312" w:hanging="576"/>
      </w:pPr>
    </w:lvl>
  </w:abstractNum>
  <w:abstractNum w:abstractNumId="2">
    <w:nsid w:val="7AD103E2"/>
    <w:multiLevelType w:val="multilevel"/>
    <w:tmpl w:val="26C23FB0"/>
    <w:name w:val="MASTERSPEC"/>
    <w:lvl w:ilvl="0">
      <w:start w:val="1"/>
      <w:numFmt w:val="none"/>
      <w:lvlText w:val=""/>
      <w:legacy w:legacy="1" w:legacySpace="120" w:legacyIndent="360"/>
      <w:lvlJc w:val="left"/>
    </w:lvl>
    <w:lvl w:ilvl="1">
      <w:start w:val="1"/>
      <w:numFmt w:val="none"/>
      <w:lvlText w:val=""/>
      <w:legacy w:legacy="1" w:legacySpace="120" w:legacyIndent="360"/>
      <w:lvlJc w:val="left"/>
    </w:lvl>
    <w:lvl w:ilvl="2">
      <w:start w:val="1"/>
      <w:numFmt w:val="decimal"/>
      <w:lvlText w:val="%3 - "/>
      <w:legacy w:legacy="1" w:legacySpace="120" w:legacyIndent="360"/>
      <w:lvlJc w:val="left"/>
    </w:lvl>
    <w:lvl w:ilvl="3">
      <w:start w:val="1"/>
      <w:numFmt w:val="decimal"/>
      <w:lvlText w:val=".%4"/>
      <w:legacy w:legacy="1" w:legacySpace="120" w:legacyIndent="1008"/>
      <w:lvlJc w:val="left"/>
      <w:pPr>
        <w:ind w:left="2088" w:hanging="1008"/>
      </w:pPr>
    </w:lvl>
    <w:lvl w:ilvl="4">
      <w:start w:val="1"/>
      <w:numFmt w:val="upperLetter"/>
      <w:lvlText w:val="%5."/>
      <w:legacy w:legacy="1" w:legacySpace="120" w:legacyIndent="432"/>
      <w:lvlJc w:val="left"/>
      <w:pPr>
        <w:ind w:left="2520" w:hanging="432"/>
      </w:pPr>
    </w:lvl>
    <w:lvl w:ilvl="5">
      <w:start w:val="1"/>
      <w:numFmt w:val="decimal"/>
      <w:lvlText w:val="%6."/>
      <w:legacy w:legacy="1" w:legacySpace="120" w:legacyIndent="576"/>
      <w:lvlJc w:val="left"/>
      <w:pPr>
        <w:ind w:left="3096" w:hanging="576"/>
      </w:pPr>
    </w:lvl>
    <w:lvl w:ilvl="6">
      <w:start w:val="1"/>
      <w:numFmt w:val="lowerLetter"/>
      <w:lvlText w:val="%7."/>
      <w:legacy w:legacy="1" w:legacySpace="120" w:legacyIndent="576"/>
      <w:lvlJc w:val="left"/>
      <w:pPr>
        <w:ind w:left="3672" w:hanging="576"/>
      </w:pPr>
    </w:lvl>
    <w:lvl w:ilvl="7">
      <w:start w:val="1"/>
      <w:numFmt w:val="decimal"/>
      <w:lvlText w:val="%8)"/>
      <w:legacy w:legacy="1" w:legacySpace="120" w:legacyIndent="576"/>
      <w:lvlJc w:val="left"/>
      <w:pPr>
        <w:ind w:left="4248" w:hanging="576"/>
      </w:pPr>
    </w:lvl>
    <w:lvl w:ilvl="8">
      <w:start w:val="1"/>
      <w:numFmt w:val="lowerLetter"/>
      <w:lvlText w:val="%9)"/>
      <w:legacy w:legacy="1" w:legacySpace="120" w:legacyIndent="576"/>
      <w:lvlJc w:val="left"/>
      <w:pPr>
        <w:ind w:left="4824" w:hanging="576"/>
      </w:pPr>
    </w:lvl>
  </w:abstractNum>
  <w:num w:numId="1">
    <w:abstractNumId w:val="1"/>
  </w:num>
  <w:num w:numId="2">
    <w:abstractNumId w:val="1"/>
  </w:num>
  <w:num w:numId="3">
    <w:abstractNumId w:val="0"/>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2"/>
  </w:num>
  <w:num w:numId="13">
    <w:abstractNumId w:val="2"/>
    <w:lvlOverride w:ilvl="0">
      <w:lvl w:ilvl="0">
        <w:start w:val="1"/>
        <w:numFmt w:val="none"/>
        <w:lvlText w:val=""/>
        <w:legacy w:legacy="1" w:legacySpace="120" w:legacyIndent="360"/>
        <w:lvlJc w:val="left"/>
      </w:lvl>
    </w:lvlOverride>
    <w:lvlOverride w:ilvl="1">
      <w:lvl w:ilvl="1">
        <w:start w:val="1"/>
        <w:numFmt w:val="none"/>
        <w:lvlText w:val=""/>
        <w:legacy w:legacy="1" w:legacySpace="120" w:legacyIndent="360"/>
        <w:lvlJc w:val="left"/>
      </w:lvl>
    </w:lvlOverride>
    <w:lvlOverride w:ilvl="2">
      <w:lvl w:ilvl="2">
        <w:start w:val="1"/>
        <w:numFmt w:val="decimal"/>
        <w:lvlText w:val="%3 - "/>
        <w:legacy w:legacy="1" w:legacySpace="120" w:legacyIndent="360"/>
        <w:lvlJc w:val="left"/>
      </w:lvl>
    </w:lvlOverride>
    <w:lvlOverride w:ilvl="3">
      <w:lvl w:ilvl="3">
        <w:start w:val="1"/>
        <w:numFmt w:val="decimal"/>
        <w:lvlText w:val=".%4"/>
        <w:legacy w:legacy="1" w:legacySpace="120" w:legacyIndent="1008"/>
        <w:lvlJc w:val="left"/>
        <w:pPr>
          <w:ind w:left="2088" w:hanging="1008"/>
        </w:pPr>
      </w:lvl>
    </w:lvlOverride>
    <w:lvlOverride w:ilvl="4">
      <w:lvl w:ilvl="4">
        <w:start w:val="1"/>
        <w:numFmt w:val="upperLetter"/>
        <w:lvlText w:val="%5."/>
        <w:legacy w:legacy="1" w:legacySpace="120" w:legacyIndent="432"/>
        <w:lvlJc w:val="left"/>
        <w:pPr>
          <w:ind w:left="2520" w:hanging="432"/>
        </w:pPr>
      </w:lvl>
    </w:lvlOverride>
    <w:lvlOverride w:ilvl="5">
      <w:lvl w:ilvl="5">
        <w:start w:val="1"/>
        <w:numFmt w:val="decimal"/>
        <w:lvlText w:val="%6."/>
        <w:legacy w:legacy="1" w:legacySpace="120" w:legacyIndent="576"/>
        <w:lvlJc w:val="left"/>
        <w:pPr>
          <w:ind w:left="3096" w:hanging="576"/>
        </w:pPr>
      </w:lvl>
    </w:lvlOverride>
    <w:lvlOverride w:ilvl="6">
      <w:lvl w:ilvl="6">
        <w:start w:val="1"/>
        <w:numFmt w:val="lowerLetter"/>
        <w:lvlText w:val="%7."/>
        <w:legacy w:legacy="1" w:legacySpace="120" w:legacyIndent="576"/>
        <w:lvlJc w:val="left"/>
        <w:pPr>
          <w:ind w:left="3672" w:hanging="576"/>
        </w:pPr>
      </w:lvl>
    </w:lvlOverride>
    <w:lvlOverride w:ilvl="7">
      <w:lvl w:ilvl="7">
        <w:start w:val="1"/>
        <w:numFmt w:val="decimal"/>
        <w:lvlText w:val="%8)"/>
        <w:legacy w:legacy="1" w:legacySpace="120" w:legacyIndent="576"/>
        <w:lvlJc w:val="left"/>
        <w:pPr>
          <w:ind w:left="4248" w:hanging="576"/>
        </w:pPr>
      </w:lvl>
    </w:lvlOverride>
    <w:lvlOverride w:ilvl="8">
      <w:lvl w:ilvl="8">
        <w:start w:val="1"/>
        <w:numFmt w:val="lowerLetter"/>
        <w:lvlText w:val="%9)"/>
        <w:legacy w:legacy="1" w:legacySpace="120" w:legacyIndent="576"/>
        <w:lvlJc w:val="left"/>
        <w:pPr>
          <w:ind w:left="4824" w:hanging="576"/>
        </w:pPr>
      </w:lvl>
    </w:lvlOverride>
  </w:num>
  <w:num w:numId="14">
    <w:abstractNumId w:val="1"/>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2C5BC6"/>
    <w:rsid w:val="0004085F"/>
    <w:rsid w:val="0007008D"/>
    <w:rsid w:val="000721E7"/>
    <w:rsid w:val="000B308A"/>
    <w:rsid w:val="000C61B3"/>
    <w:rsid w:val="00250FBF"/>
    <w:rsid w:val="002620D1"/>
    <w:rsid w:val="002C5BC6"/>
    <w:rsid w:val="0032791D"/>
    <w:rsid w:val="004C596D"/>
    <w:rsid w:val="004C6535"/>
    <w:rsid w:val="004D7C5B"/>
    <w:rsid w:val="005303E3"/>
    <w:rsid w:val="005B13B3"/>
    <w:rsid w:val="00600390"/>
    <w:rsid w:val="0061687A"/>
    <w:rsid w:val="006C4434"/>
    <w:rsid w:val="006E69C9"/>
    <w:rsid w:val="00700762"/>
    <w:rsid w:val="00735B35"/>
    <w:rsid w:val="0073790E"/>
    <w:rsid w:val="00766910"/>
    <w:rsid w:val="00775A45"/>
    <w:rsid w:val="007914BC"/>
    <w:rsid w:val="008110C3"/>
    <w:rsid w:val="00843584"/>
    <w:rsid w:val="00845939"/>
    <w:rsid w:val="00881455"/>
    <w:rsid w:val="008A5D3E"/>
    <w:rsid w:val="008D7AAB"/>
    <w:rsid w:val="0096024B"/>
    <w:rsid w:val="00966252"/>
    <w:rsid w:val="009826EF"/>
    <w:rsid w:val="00A6126D"/>
    <w:rsid w:val="00AE4E81"/>
    <w:rsid w:val="00B77BF7"/>
    <w:rsid w:val="00C3624F"/>
    <w:rsid w:val="00CC13AD"/>
    <w:rsid w:val="00CC5809"/>
    <w:rsid w:val="00D613C7"/>
    <w:rsid w:val="00D62638"/>
    <w:rsid w:val="00E71228"/>
    <w:rsid w:val="00E934FA"/>
    <w:rsid w:val="00F50E56"/>
    <w:rsid w:val="00F52299"/>
    <w:rsid w:val="00F545A0"/>
    <w:rsid w:val="00FA3DEC"/>
    <w:rsid w:val="00FF2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126D"/>
    <w:pPr>
      <w:jc w:val="both"/>
    </w:pPr>
    <w:rPr>
      <w:rFonts w:ascii="Courier New" w:hAnsi="Courier New" w:cs="Courier New"/>
    </w:rPr>
  </w:style>
  <w:style w:type="paragraph" w:styleId="Heading1">
    <w:name w:val="heading 1"/>
    <w:basedOn w:val="Normal"/>
    <w:next w:val="Normal"/>
    <w:qFormat/>
    <w:rsid w:val="00E934FA"/>
    <w:pPr>
      <w:keepNext/>
      <w:spacing w:before="240" w:after="60"/>
      <w:outlineLvl w:val="0"/>
    </w:pPr>
    <w:rPr>
      <w:rFonts w:ascii="Arial" w:hAnsi="Arial"/>
      <w:b/>
      <w:kern w:val="28"/>
      <w:sz w:val="28"/>
    </w:rPr>
  </w:style>
  <w:style w:type="paragraph" w:styleId="Heading2">
    <w:name w:val="heading 2"/>
    <w:basedOn w:val="Normal"/>
    <w:next w:val="Normal"/>
    <w:qFormat/>
    <w:rsid w:val="00E934FA"/>
    <w:pPr>
      <w:keepLines/>
      <w:tabs>
        <w:tab w:val="left" w:pos="1008"/>
      </w:tabs>
      <w:spacing w:before="240"/>
      <w:ind w:left="1008" w:hanging="576"/>
      <w:outlineLvl w:val="1"/>
    </w:pPr>
  </w:style>
  <w:style w:type="paragraph" w:styleId="Heading3">
    <w:name w:val="heading 3"/>
    <w:basedOn w:val="Normal"/>
    <w:next w:val="Normal"/>
    <w:qFormat/>
    <w:rsid w:val="00E934FA"/>
    <w:pPr>
      <w:keepLines/>
      <w:tabs>
        <w:tab w:val="left" w:pos="2160"/>
      </w:tabs>
      <w:spacing w:before="240"/>
      <w:ind w:left="2160" w:hanging="576"/>
      <w:outlineLvl w:val="2"/>
    </w:pPr>
  </w:style>
  <w:style w:type="paragraph" w:styleId="Heading4">
    <w:name w:val="heading 4"/>
    <w:basedOn w:val="Normal"/>
    <w:next w:val="Normal"/>
    <w:qFormat/>
    <w:rsid w:val="00E934FA"/>
    <w:pPr>
      <w:tabs>
        <w:tab w:val="left" w:pos="3312"/>
      </w:tabs>
      <w:spacing w:before="240"/>
      <w:ind w:left="3312" w:hanging="576"/>
      <w:outlineLvl w:val="3"/>
    </w:pPr>
  </w:style>
  <w:style w:type="paragraph" w:styleId="Heading5">
    <w:name w:val="heading 5"/>
    <w:basedOn w:val="Normal"/>
    <w:next w:val="NormalIndent"/>
    <w:qFormat/>
    <w:rsid w:val="00E934FA"/>
    <w:pPr>
      <w:ind w:left="720"/>
      <w:outlineLvl w:val="4"/>
    </w:pPr>
    <w:rPr>
      <w:rFonts w:ascii="Times New Roman" w:hAnsi="Times New Roman"/>
      <w:b/>
    </w:rPr>
  </w:style>
  <w:style w:type="paragraph" w:styleId="Heading6">
    <w:name w:val="heading 6"/>
    <w:basedOn w:val="Normal"/>
    <w:next w:val="NormalIndent"/>
    <w:qFormat/>
    <w:rsid w:val="00E934FA"/>
    <w:pPr>
      <w:ind w:left="720"/>
      <w:outlineLvl w:val="5"/>
    </w:pPr>
    <w:rPr>
      <w:rFonts w:ascii="Times New Roman" w:hAnsi="Times New Roman"/>
      <w:u w:val="single"/>
    </w:rPr>
  </w:style>
  <w:style w:type="paragraph" w:styleId="Heading7">
    <w:name w:val="heading 7"/>
    <w:basedOn w:val="Normal"/>
    <w:next w:val="NormalIndent"/>
    <w:link w:val="Heading7Char"/>
    <w:qFormat/>
    <w:rsid w:val="00E934FA"/>
    <w:pPr>
      <w:ind w:left="720"/>
      <w:outlineLvl w:val="6"/>
    </w:pPr>
    <w:rPr>
      <w:rFonts w:ascii="Times New Roman" w:hAnsi="Times New Roman"/>
      <w:i/>
    </w:rPr>
  </w:style>
  <w:style w:type="paragraph" w:styleId="Heading8">
    <w:name w:val="heading 8"/>
    <w:basedOn w:val="Normal"/>
    <w:next w:val="NormalIndent"/>
    <w:qFormat/>
    <w:rsid w:val="00E934FA"/>
    <w:pPr>
      <w:ind w:left="720"/>
      <w:outlineLvl w:val="7"/>
    </w:pPr>
    <w:rPr>
      <w:rFonts w:ascii="Times New Roman" w:hAnsi="Times New Roman"/>
      <w:i/>
    </w:rPr>
  </w:style>
  <w:style w:type="paragraph" w:styleId="Heading9">
    <w:name w:val="heading 9"/>
    <w:basedOn w:val="Normal"/>
    <w:next w:val="NormalIndent"/>
    <w:qFormat/>
    <w:rsid w:val="00E934FA"/>
    <w:pPr>
      <w:ind w:left="720"/>
      <w:outlineLvl w:val="8"/>
    </w:pPr>
    <w:rPr>
      <w:rFonts w:ascii="Times New Roman" w:hAnsi="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
    <w:name w:val="ART"/>
    <w:basedOn w:val="Normal"/>
    <w:next w:val="Normal"/>
    <w:rsid w:val="00A6126D"/>
    <w:pPr>
      <w:keepNext/>
      <w:numPr>
        <w:ilvl w:val="3"/>
        <w:numId w:val="1"/>
      </w:numPr>
      <w:spacing w:before="360"/>
      <w:outlineLvl w:val="3"/>
    </w:pPr>
    <w:rPr>
      <w:b/>
      <w:caps/>
    </w:rPr>
  </w:style>
  <w:style w:type="paragraph" w:customStyle="1" w:styleId="CMT">
    <w:name w:val="CMT"/>
    <w:basedOn w:val="Normal"/>
    <w:next w:val="Normal"/>
    <w:rsid w:val="00A6126D"/>
    <w:pPr>
      <w:spacing w:before="240"/>
      <w:ind w:left="1440"/>
    </w:pPr>
    <w:rPr>
      <w:b/>
      <w:i/>
      <w:caps/>
      <w:vanish/>
      <w:color w:val="FF00FF"/>
    </w:rPr>
  </w:style>
  <w:style w:type="paragraph" w:customStyle="1" w:styleId="DET">
    <w:name w:val="DET"/>
    <w:basedOn w:val="Normal"/>
    <w:next w:val="Normal"/>
    <w:rsid w:val="00A6126D"/>
    <w:pPr>
      <w:keepNext/>
      <w:numPr>
        <w:numId w:val="1"/>
      </w:numPr>
      <w:outlineLvl w:val="0"/>
    </w:pPr>
    <w:rPr>
      <w:b/>
      <w:caps/>
      <w:u w:val="single"/>
    </w:rPr>
  </w:style>
  <w:style w:type="paragraph" w:styleId="DocumentMap">
    <w:name w:val="Document Map"/>
    <w:semiHidden/>
    <w:rsid w:val="00A6126D"/>
    <w:pPr>
      <w:shd w:val="clear" w:color="auto" w:fill="000080"/>
    </w:pPr>
    <w:rPr>
      <w:rFonts w:ascii="Tahoma" w:hAnsi="Tahoma"/>
      <w:sz w:val="18"/>
    </w:rPr>
  </w:style>
  <w:style w:type="paragraph" w:customStyle="1" w:styleId="EOS">
    <w:name w:val="EOS"/>
    <w:basedOn w:val="Normal"/>
    <w:rsid w:val="00A6126D"/>
    <w:pPr>
      <w:spacing w:before="480"/>
    </w:pPr>
    <w:rPr>
      <w:b/>
      <w:caps/>
    </w:rPr>
  </w:style>
  <w:style w:type="paragraph" w:styleId="Footer">
    <w:name w:val="footer"/>
    <w:basedOn w:val="Normal"/>
    <w:link w:val="FooterChar"/>
    <w:rsid w:val="00A6126D"/>
    <w:pPr>
      <w:jc w:val="center"/>
    </w:pPr>
    <w:rPr>
      <w:b/>
    </w:rPr>
  </w:style>
  <w:style w:type="character" w:styleId="FootnoteReference">
    <w:name w:val="footnote reference"/>
    <w:basedOn w:val="DefaultParagraphFont"/>
    <w:semiHidden/>
    <w:rsid w:val="00E934FA"/>
    <w:rPr>
      <w:position w:val="6"/>
      <w:sz w:val="16"/>
    </w:rPr>
  </w:style>
  <w:style w:type="paragraph" w:styleId="FootnoteText">
    <w:name w:val="footnote text"/>
    <w:basedOn w:val="Normal"/>
    <w:semiHidden/>
    <w:rsid w:val="00E934FA"/>
  </w:style>
  <w:style w:type="paragraph" w:styleId="Header">
    <w:name w:val="header"/>
    <w:basedOn w:val="Normal"/>
    <w:link w:val="HeaderChar"/>
    <w:rsid w:val="00E934FA"/>
    <w:pPr>
      <w:tabs>
        <w:tab w:val="center" w:pos="4320"/>
      </w:tabs>
    </w:pPr>
  </w:style>
  <w:style w:type="paragraph" w:styleId="NormalIndent">
    <w:name w:val="Normal Indent"/>
    <w:basedOn w:val="Normal"/>
    <w:rsid w:val="00E934FA"/>
    <w:pPr>
      <w:ind w:left="720"/>
    </w:pPr>
  </w:style>
  <w:style w:type="paragraph" w:styleId="Index1">
    <w:name w:val="index 1"/>
    <w:basedOn w:val="Normal"/>
    <w:next w:val="Normal"/>
    <w:semiHidden/>
    <w:rsid w:val="00E934FA"/>
  </w:style>
  <w:style w:type="paragraph" w:styleId="Index2">
    <w:name w:val="index 2"/>
    <w:basedOn w:val="Normal"/>
    <w:next w:val="Normal"/>
    <w:semiHidden/>
    <w:rsid w:val="00E934FA"/>
    <w:pPr>
      <w:ind w:left="360"/>
    </w:pPr>
  </w:style>
  <w:style w:type="paragraph" w:styleId="Index3">
    <w:name w:val="index 3"/>
    <w:basedOn w:val="Normal"/>
    <w:next w:val="Normal"/>
    <w:semiHidden/>
    <w:rsid w:val="00E934FA"/>
    <w:pPr>
      <w:ind w:left="720"/>
    </w:pPr>
  </w:style>
  <w:style w:type="paragraph" w:styleId="Index4">
    <w:name w:val="index 4"/>
    <w:basedOn w:val="Normal"/>
    <w:next w:val="Normal"/>
    <w:semiHidden/>
    <w:rsid w:val="00E934FA"/>
    <w:pPr>
      <w:ind w:left="1080"/>
    </w:pPr>
  </w:style>
  <w:style w:type="paragraph" w:styleId="Index5">
    <w:name w:val="index 5"/>
    <w:basedOn w:val="Normal"/>
    <w:next w:val="Normal"/>
    <w:semiHidden/>
    <w:rsid w:val="00E934FA"/>
    <w:pPr>
      <w:ind w:left="1440"/>
    </w:pPr>
  </w:style>
  <w:style w:type="paragraph" w:styleId="Index6">
    <w:name w:val="index 6"/>
    <w:basedOn w:val="Normal"/>
    <w:next w:val="Normal"/>
    <w:semiHidden/>
    <w:rsid w:val="00E934FA"/>
    <w:pPr>
      <w:ind w:left="1800"/>
    </w:pPr>
  </w:style>
  <w:style w:type="paragraph" w:styleId="Index7">
    <w:name w:val="index 7"/>
    <w:basedOn w:val="Normal"/>
    <w:next w:val="Normal"/>
    <w:semiHidden/>
    <w:rsid w:val="00E934FA"/>
    <w:pPr>
      <w:ind w:left="2160"/>
    </w:pPr>
  </w:style>
  <w:style w:type="paragraph" w:styleId="IndexHeading">
    <w:name w:val="index heading"/>
    <w:basedOn w:val="Normal"/>
    <w:next w:val="Index1"/>
    <w:semiHidden/>
    <w:rsid w:val="00E934FA"/>
  </w:style>
  <w:style w:type="character" w:styleId="LineNumber">
    <w:name w:val="line number"/>
    <w:basedOn w:val="DefaultParagraphFont"/>
    <w:rsid w:val="00A6126D"/>
  </w:style>
  <w:style w:type="paragraph" w:styleId="ListBullet">
    <w:name w:val="List Bullet"/>
    <w:basedOn w:val="Normal"/>
    <w:autoRedefine/>
    <w:rsid w:val="00E934FA"/>
    <w:pPr>
      <w:numPr>
        <w:numId w:val="3"/>
      </w:numPr>
    </w:pPr>
  </w:style>
  <w:style w:type="character" w:styleId="PageNumber">
    <w:name w:val="page number"/>
    <w:basedOn w:val="DefaultParagraphFont"/>
    <w:rsid w:val="00E934FA"/>
  </w:style>
  <w:style w:type="paragraph" w:customStyle="1" w:styleId="PR1">
    <w:name w:val="PR1"/>
    <w:basedOn w:val="Normal"/>
    <w:rsid w:val="00A6126D"/>
    <w:pPr>
      <w:keepLines/>
      <w:numPr>
        <w:ilvl w:val="4"/>
        <w:numId w:val="1"/>
      </w:numPr>
      <w:spacing w:before="120" w:after="120"/>
      <w:outlineLvl w:val="4"/>
    </w:pPr>
  </w:style>
  <w:style w:type="paragraph" w:customStyle="1" w:styleId="PR2">
    <w:name w:val="PR2"/>
    <w:basedOn w:val="Normal"/>
    <w:rsid w:val="00A6126D"/>
    <w:pPr>
      <w:keepLines/>
      <w:numPr>
        <w:ilvl w:val="5"/>
        <w:numId w:val="1"/>
      </w:numPr>
      <w:outlineLvl w:val="5"/>
    </w:pPr>
  </w:style>
  <w:style w:type="paragraph" w:customStyle="1" w:styleId="PR3">
    <w:name w:val="PR3"/>
    <w:basedOn w:val="Normal"/>
    <w:rsid w:val="00A6126D"/>
    <w:pPr>
      <w:keepLines/>
      <w:numPr>
        <w:ilvl w:val="6"/>
        <w:numId w:val="1"/>
      </w:numPr>
      <w:outlineLvl w:val="6"/>
    </w:pPr>
  </w:style>
  <w:style w:type="paragraph" w:customStyle="1" w:styleId="PR4">
    <w:name w:val="PR4"/>
    <w:basedOn w:val="Normal"/>
    <w:rsid w:val="00A6126D"/>
    <w:pPr>
      <w:keepLines/>
      <w:numPr>
        <w:ilvl w:val="7"/>
        <w:numId w:val="1"/>
      </w:numPr>
      <w:outlineLvl w:val="7"/>
    </w:pPr>
  </w:style>
  <w:style w:type="paragraph" w:customStyle="1" w:styleId="PR5">
    <w:name w:val="PR5"/>
    <w:basedOn w:val="Normal"/>
    <w:rsid w:val="00A6126D"/>
    <w:pPr>
      <w:keepLines/>
      <w:numPr>
        <w:ilvl w:val="8"/>
        <w:numId w:val="1"/>
      </w:numPr>
      <w:outlineLvl w:val="8"/>
    </w:pPr>
  </w:style>
  <w:style w:type="paragraph" w:customStyle="1" w:styleId="PRT">
    <w:name w:val="PRT"/>
    <w:basedOn w:val="Normal"/>
    <w:next w:val="Normal"/>
    <w:rsid w:val="00A6126D"/>
    <w:pPr>
      <w:keepNext/>
      <w:numPr>
        <w:ilvl w:val="2"/>
        <w:numId w:val="1"/>
      </w:numPr>
      <w:spacing w:before="480"/>
    </w:pPr>
    <w:rPr>
      <w:b/>
      <w:caps/>
    </w:rPr>
  </w:style>
  <w:style w:type="paragraph" w:customStyle="1" w:styleId="SCT">
    <w:name w:val="SCT"/>
    <w:basedOn w:val="Normal"/>
    <w:next w:val="PRT"/>
    <w:autoRedefine/>
    <w:rsid w:val="00A6126D"/>
    <w:pPr>
      <w:keepNext/>
      <w:numPr>
        <w:ilvl w:val="1"/>
        <w:numId w:val="1"/>
      </w:numPr>
      <w:outlineLvl w:val="1"/>
    </w:pPr>
    <w:rPr>
      <w:b/>
      <w:caps/>
    </w:rPr>
  </w:style>
  <w:style w:type="paragraph" w:customStyle="1" w:styleId="TB1">
    <w:name w:val="TB1"/>
    <w:basedOn w:val="Normal"/>
    <w:rsid w:val="00A6126D"/>
    <w:pPr>
      <w:tabs>
        <w:tab w:val="left" w:pos="1008"/>
      </w:tabs>
      <w:ind w:left="432"/>
    </w:pPr>
  </w:style>
  <w:style w:type="paragraph" w:customStyle="1" w:styleId="TB2">
    <w:name w:val="TB2"/>
    <w:basedOn w:val="Normal"/>
    <w:rsid w:val="00A6126D"/>
    <w:pPr>
      <w:tabs>
        <w:tab w:val="left" w:pos="2880"/>
        <w:tab w:val="left" w:pos="4320"/>
        <w:tab w:val="left" w:pos="5760"/>
        <w:tab w:val="left" w:pos="7200"/>
        <w:tab w:val="left" w:pos="8640"/>
      </w:tabs>
      <w:ind w:left="1008"/>
    </w:pPr>
  </w:style>
  <w:style w:type="paragraph" w:customStyle="1" w:styleId="TB3">
    <w:name w:val="TB3"/>
    <w:basedOn w:val="Normal"/>
    <w:rsid w:val="00A6126D"/>
    <w:pPr>
      <w:tabs>
        <w:tab w:val="left" w:pos="2160"/>
      </w:tabs>
      <w:ind w:left="1584"/>
    </w:pPr>
  </w:style>
  <w:style w:type="paragraph" w:customStyle="1" w:styleId="TB4">
    <w:name w:val="TB4"/>
    <w:basedOn w:val="Normal"/>
    <w:rsid w:val="00A6126D"/>
    <w:pPr>
      <w:tabs>
        <w:tab w:val="left" w:pos="2736"/>
      </w:tabs>
      <w:ind w:left="2160"/>
    </w:pPr>
  </w:style>
  <w:style w:type="paragraph" w:customStyle="1" w:styleId="TB5">
    <w:name w:val="TB5"/>
    <w:basedOn w:val="Normal"/>
    <w:rsid w:val="00A6126D"/>
    <w:pPr>
      <w:tabs>
        <w:tab w:val="left" w:pos="3312"/>
      </w:tabs>
      <w:ind w:left="2736"/>
    </w:pPr>
  </w:style>
  <w:style w:type="paragraph" w:customStyle="1" w:styleId="TCB">
    <w:name w:val="TCB"/>
    <w:basedOn w:val="Normal"/>
    <w:rsid w:val="00A6126D"/>
    <w:pPr>
      <w:jc w:val="left"/>
    </w:pPr>
    <w:rPr>
      <w:b/>
    </w:rPr>
  </w:style>
  <w:style w:type="paragraph" w:customStyle="1" w:styleId="TCH">
    <w:name w:val="TCH"/>
    <w:basedOn w:val="Normal"/>
    <w:rsid w:val="00A6126D"/>
    <w:pPr>
      <w:spacing w:before="120"/>
      <w:jc w:val="left"/>
    </w:pPr>
    <w:rPr>
      <w:caps/>
      <w:u w:val="single"/>
    </w:rPr>
  </w:style>
  <w:style w:type="paragraph" w:styleId="TOC1">
    <w:name w:val="toc 1"/>
    <w:basedOn w:val="Normal"/>
    <w:next w:val="TOC2"/>
    <w:autoRedefine/>
    <w:rsid w:val="00A6126D"/>
    <w:pPr>
      <w:tabs>
        <w:tab w:val="left" w:pos="2880"/>
      </w:tabs>
      <w:spacing w:before="120"/>
      <w:jc w:val="left"/>
    </w:pPr>
    <w:rPr>
      <w:b/>
      <w:caps/>
    </w:rPr>
  </w:style>
  <w:style w:type="paragraph" w:styleId="TOC2">
    <w:name w:val="toc 2"/>
    <w:basedOn w:val="Normal"/>
    <w:rsid w:val="00A6126D"/>
    <w:pPr>
      <w:tabs>
        <w:tab w:val="left" w:pos="2880"/>
      </w:tabs>
      <w:ind w:left="1210" w:hanging="1008"/>
      <w:jc w:val="left"/>
    </w:pPr>
  </w:style>
  <w:style w:type="paragraph" w:customStyle="1" w:styleId="tocdiv">
    <w:name w:val="toc div"/>
    <w:basedOn w:val="TOC1"/>
    <w:rsid w:val="00A6126D"/>
    <w:pPr>
      <w:tabs>
        <w:tab w:val="right" w:leader="dot" w:pos="9360"/>
      </w:tabs>
    </w:pPr>
    <w:rPr>
      <w:caps w:val="0"/>
      <w:u w:val="single"/>
    </w:rPr>
  </w:style>
  <w:style w:type="paragraph" w:customStyle="1" w:styleId="tocdoc">
    <w:name w:val="toc doc"/>
    <w:basedOn w:val="Normal"/>
    <w:rsid w:val="00A6126D"/>
    <w:pPr>
      <w:tabs>
        <w:tab w:val="left" w:pos="2880"/>
      </w:tabs>
    </w:pPr>
  </w:style>
  <w:style w:type="paragraph" w:customStyle="1" w:styleId="z7L">
    <w:name w:val="z7L"/>
    <w:basedOn w:val="Normal"/>
    <w:rsid w:val="00A6126D"/>
    <w:pPr>
      <w:tabs>
        <w:tab w:val="right" w:pos="1980"/>
      </w:tabs>
      <w:jc w:val="left"/>
    </w:pPr>
    <w:rPr>
      <w:rFonts w:ascii="Arial" w:hAnsi="Arial"/>
      <w:b/>
      <w:w w:val="90"/>
      <w:sz w:val="14"/>
    </w:rPr>
  </w:style>
  <w:style w:type="paragraph" w:customStyle="1" w:styleId="z9">
    <w:name w:val="z9"/>
    <w:basedOn w:val="z7L"/>
    <w:rsid w:val="00A6126D"/>
    <w:pPr>
      <w:spacing w:before="40" w:line="240" w:lineRule="exact"/>
    </w:pPr>
    <w:rPr>
      <w:w w:val="100"/>
      <w:sz w:val="18"/>
    </w:rPr>
  </w:style>
  <w:style w:type="paragraph" w:customStyle="1" w:styleId="z11">
    <w:name w:val="z11"/>
    <w:basedOn w:val="z9"/>
    <w:rsid w:val="00A6126D"/>
    <w:rPr>
      <w:sz w:val="20"/>
    </w:rPr>
  </w:style>
  <w:style w:type="paragraph" w:customStyle="1" w:styleId="z13">
    <w:name w:val="z13"/>
    <w:basedOn w:val="z9"/>
    <w:rsid w:val="00A6126D"/>
    <w:pPr>
      <w:spacing w:line="280" w:lineRule="exact"/>
      <w:ind w:right="20"/>
    </w:pPr>
    <w:rPr>
      <w:sz w:val="24"/>
      <w:szCs w:val="24"/>
    </w:rPr>
  </w:style>
  <w:style w:type="paragraph" w:customStyle="1" w:styleId="z24">
    <w:name w:val="z24"/>
    <w:basedOn w:val="z7L"/>
    <w:rsid w:val="00E934FA"/>
    <w:rPr>
      <w:sz w:val="48"/>
    </w:rPr>
  </w:style>
  <w:style w:type="paragraph" w:customStyle="1" w:styleId="z4">
    <w:name w:val="z4"/>
    <w:basedOn w:val="Normal"/>
    <w:rsid w:val="00A6126D"/>
    <w:pPr>
      <w:tabs>
        <w:tab w:val="right" w:pos="462"/>
        <w:tab w:val="right" w:pos="840"/>
        <w:tab w:val="right" w:pos="2016"/>
      </w:tabs>
    </w:pPr>
    <w:rPr>
      <w:b/>
      <w:w w:val="90"/>
      <w:sz w:val="8"/>
    </w:rPr>
  </w:style>
  <w:style w:type="paragraph" w:customStyle="1" w:styleId="z6L">
    <w:name w:val="z6L"/>
    <w:basedOn w:val="Normal"/>
    <w:link w:val="z6LChar"/>
    <w:autoRedefine/>
    <w:rsid w:val="00A6126D"/>
    <w:pPr>
      <w:tabs>
        <w:tab w:val="left" w:pos="1008"/>
        <w:tab w:val="left" w:pos="1584"/>
      </w:tabs>
      <w:spacing w:line="432" w:lineRule="auto"/>
      <w:jc w:val="left"/>
    </w:pPr>
    <w:rPr>
      <w:rFonts w:ascii="Arial" w:hAnsi="Arial"/>
      <w:b/>
      <w:bCs/>
      <w:w w:val="90"/>
      <w:sz w:val="12"/>
      <w:szCs w:val="12"/>
    </w:rPr>
  </w:style>
  <w:style w:type="paragraph" w:customStyle="1" w:styleId="z6R">
    <w:name w:val="z6R"/>
    <w:basedOn w:val="Normal"/>
    <w:rsid w:val="00A6126D"/>
    <w:pPr>
      <w:tabs>
        <w:tab w:val="left" w:pos="1008"/>
        <w:tab w:val="left" w:pos="1584"/>
      </w:tabs>
      <w:jc w:val="right"/>
    </w:pPr>
    <w:rPr>
      <w:rFonts w:ascii="Arial" w:hAnsi="Arial"/>
      <w:bCs/>
      <w:w w:val="90"/>
      <w:sz w:val="12"/>
    </w:rPr>
  </w:style>
  <w:style w:type="paragraph" w:customStyle="1" w:styleId="z7R">
    <w:name w:val="z7R"/>
    <w:basedOn w:val="z7L"/>
    <w:rsid w:val="00A6126D"/>
    <w:pPr>
      <w:jc w:val="right"/>
    </w:pPr>
  </w:style>
  <w:style w:type="paragraph" w:customStyle="1" w:styleId="zlhh">
    <w:name w:val="zlhh"/>
    <w:rsid w:val="00E934FA"/>
    <w:pPr>
      <w:ind w:right="72"/>
      <w:jc w:val="right"/>
    </w:pPr>
    <w:rPr>
      <w:rFonts w:ascii="Book Antiqua" w:hAnsi="Book Antiqua"/>
      <w:b/>
      <w:sz w:val="48"/>
    </w:rPr>
  </w:style>
  <w:style w:type="paragraph" w:customStyle="1" w:styleId="zlhaddr">
    <w:name w:val="zlhaddr"/>
    <w:basedOn w:val="zlhh"/>
    <w:rsid w:val="00E934FA"/>
    <w:rPr>
      <w:b w:val="0"/>
      <w:bCs/>
      <w:sz w:val="16"/>
    </w:rPr>
  </w:style>
  <w:style w:type="paragraph" w:customStyle="1" w:styleId="zlhPE">
    <w:name w:val="zlhPE"/>
    <w:basedOn w:val="zlhh"/>
    <w:rsid w:val="00E934FA"/>
    <w:rPr>
      <w:b w:val="0"/>
      <w:sz w:val="20"/>
    </w:rPr>
  </w:style>
  <w:style w:type="paragraph" w:styleId="BalloonText">
    <w:name w:val="Balloon Text"/>
    <w:basedOn w:val="Normal"/>
    <w:semiHidden/>
    <w:rsid w:val="00E934FA"/>
    <w:rPr>
      <w:rFonts w:ascii="Tahoma" w:hAnsi="Tahoma" w:cs="Tahoma"/>
      <w:sz w:val="16"/>
      <w:szCs w:val="16"/>
    </w:rPr>
  </w:style>
  <w:style w:type="paragraph" w:customStyle="1" w:styleId="Default">
    <w:name w:val="Default"/>
    <w:rsid w:val="00E934FA"/>
    <w:pPr>
      <w:autoSpaceDE w:val="0"/>
      <w:autoSpaceDN w:val="0"/>
      <w:adjustRightInd w:val="0"/>
    </w:pPr>
    <w:rPr>
      <w:color w:val="000000"/>
      <w:sz w:val="24"/>
      <w:szCs w:val="24"/>
    </w:rPr>
  </w:style>
  <w:style w:type="paragraph" w:styleId="BodyText">
    <w:name w:val="Body Text"/>
    <w:basedOn w:val="Normal"/>
    <w:link w:val="BodyTextChar"/>
    <w:rsid w:val="0061687A"/>
    <w:pPr>
      <w:jc w:val="center"/>
    </w:pPr>
    <w:rPr>
      <w:rFonts w:ascii="Arial" w:hAnsi="Arial" w:cs="Arial"/>
      <w:szCs w:val="24"/>
    </w:rPr>
  </w:style>
  <w:style w:type="paragraph" w:customStyle="1" w:styleId="SUT">
    <w:name w:val="SUT"/>
    <w:basedOn w:val="Normal"/>
    <w:next w:val="PR1"/>
    <w:rsid w:val="00FF28CD"/>
    <w:pPr>
      <w:suppressAutoHyphens/>
      <w:spacing w:before="240"/>
      <w:outlineLvl w:val="0"/>
    </w:pPr>
    <w:rPr>
      <w:rFonts w:ascii="Times New Roman" w:hAnsi="Times New Roman" w:cs="Times New Roman"/>
      <w:sz w:val="22"/>
    </w:rPr>
  </w:style>
  <w:style w:type="paragraph" w:customStyle="1" w:styleId="DST">
    <w:name w:val="DST"/>
    <w:basedOn w:val="Normal"/>
    <w:next w:val="PR1"/>
    <w:rsid w:val="00FF28CD"/>
    <w:pPr>
      <w:suppressAutoHyphens/>
      <w:spacing w:before="240"/>
      <w:outlineLvl w:val="0"/>
    </w:pPr>
    <w:rPr>
      <w:rFonts w:ascii="Times New Roman" w:hAnsi="Times New Roman" w:cs="Times New Roman"/>
      <w:sz w:val="22"/>
    </w:rPr>
  </w:style>
  <w:style w:type="character" w:customStyle="1" w:styleId="Heading7Char">
    <w:name w:val="Heading 7 Char"/>
    <w:basedOn w:val="DefaultParagraphFont"/>
    <w:link w:val="Heading7"/>
    <w:rsid w:val="00F52299"/>
    <w:rPr>
      <w:rFonts w:cs="Courier New"/>
      <w:i/>
    </w:rPr>
  </w:style>
  <w:style w:type="character" w:customStyle="1" w:styleId="FooterChar">
    <w:name w:val="Footer Char"/>
    <w:basedOn w:val="DefaultParagraphFont"/>
    <w:link w:val="Footer"/>
    <w:rsid w:val="00F52299"/>
    <w:rPr>
      <w:rFonts w:ascii="Courier New" w:hAnsi="Courier New"/>
      <w:b/>
    </w:rPr>
  </w:style>
  <w:style w:type="character" w:customStyle="1" w:styleId="HeaderChar">
    <w:name w:val="Header Char"/>
    <w:basedOn w:val="DefaultParagraphFont"/>
    <w:link w:val="Header"/>
    <w:rsid w:val="00F52299"/>
    <w:rPr>
      <w:rFonts w:ascii="Courier New" w:hAnsi="Courier New" w:cs="Courier New"/>
    </w:rPr>
  </w:style>
  <w:style w:type="character" w:customStyle="1" w:styleId="BodyTextChar">
    <w:name w:val="Body Text Char"/>
    <w:basedOn w:val="DefaultParagraphFont"/>
    <w:link w:val="BodyText"/>
    <w:rsid w:val="00F52299"/>
    <w:rPr>
      <w:rFonts w:ascii="Arial" w:hAnsi="Arial" w:cs="Arial"/>
      <w:szCs w:val="24"/>
    </w:rPr>
  </w:style>
  <w:style w:type="character" w:customStyle="1" w:styleId="z6LChar">
    <w:name w:val="z6L Char"/>
    <w:basedOn w:val="DefaultParagraphFont"/>
    <w:link w:val="z6L"/>
    <w:rsid w:val="005B13B3"/>
    <w:rPr>
      <w:rFonts w:ascii="Arial" w:hAnsi="Arial" w:cs="Courier New"/>
      <w:b/>
      <w:bCs/>
      <w:w w:val="90"/>
      <w:sz w:val="12"/>
      <w:szCs w:val="1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pec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spec2013.dotm</Template>
  <TotalTime>7</TotalTime>
  <Pages>6</Pages>
  <Words>1008</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The University of Michigan</Company>
  <LinksUpToDate>false</LinksUpToDate>
  <CharactersWithSpaces>6728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carsimon</dc:creator>
  <cp:keywords/>
  <dc:description/>
  <cp:lastModifiedBy>jimkosin</cp:lastModifiedBy>
  <cp:revision>8</cp:revision>
  <cp:lastPrinted>2007-06-14T15:37:00Z</cp:lastPrinted>
  <dcterms:created xsi:type="dcterms:W3CDTF">2012-10-10T15:04:00Z</dcterms:created>
  <dcterms:modified xsi:type="dcterms:W3CDTF">2012-12-14T14:30:00Z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dgNo">
    <vt:lpwstr>0000</vt:lpwstr>
  </property>
  <property fmtid="{D5CDD505-2E9C-101B-9397-08002B2CF9AE}" pid="3" name="Facility">
    <vt:lpwstr>BuildingName</vt:lpwstr>
  </property>
  <property fmtid="{D5CDD505-2E9C-101B-9397-08002B2CF9AE}" pid="4" name="ProjNo">
    <vt:lpwstr>P00000000</vt:lpwstr>
  </property>
  <property fmtid="{D5CDD505-2E9C-101B-9397-08002B2CF9AE}" pid="5" name="Project">
    <vt:lpwstr>The Description of the Project</vt:lpwstr>
  </property>
  <property fmtid="{D5CDD505-2E9C-101B-9397-08002B2CF9AE}" pid="6" name="Location">
    <vt:lpwstr>Central Campus    University of Michigan    Ann Arbor, Michigan</vt:lpwstr>
  </property>
  <property fmtid="{D5CDD505-2E9C-101B-9397-08002B2CF9AE}" pid="7" name="Discipline">
    <vt:lpwstr>Architectural</vt:lpwstr>
  </property>
  <property fmtid="{D5CDD505-2E9C-101B-9397-08002B2CF9AE}" pid="8" name="SheetPrefix">
    <vt:lpwstr>AS.</vt:lpwstr>
  </property>
  <property fmtid="{D5CDD505-2E9C-101B-9397-08002B2CF9AE}" pid="9" name="SheetSeqStart">
    <vt:lpwstr>3</vt:lpwstr>
  </property>
  <property fmtid="{D5CDD505-2E9C-101B-9397-08002B2CF9AE}" pid="10" name="SheetCount">
    <vt:lpwstr>20</vt:lpwstr>
  </property>
  <property fmtid="{D5CDD505-2E9C-101B-9397-08002B2CF9AE}" pid="11" name="Supervisor">
    <vt:lpwstr>    </vt:lpwstr>
  </property>
  <property fmtid="{D5CDD505-2E9C-101B-9397-08002B2CF9AE}" pid="12" name="Approved">
    <vt:lpwstr>    </vt:lpwstr>
  </property>
  <property fmtid="{D5CDD505-2E9C-101B-9397-08002B2CF9AE}" pid="13" name="DrawnBy">
    <vt:lpwstr>    </vt:lpwstr>
  </property>
  <property fmtid="{D5CDD505-2E9C-101B-9397-08002B2CF9AE}" pid="14" name="Lead">
    <vt:lpwstr>    </vt:lpwstr>
  </property>
  <property fmtid="{D5CDD505-2E9C-101B-9397-08002B2CF9AE}" pid="15" name="Designer">
    <vt:lpwstr>    </vt:lpwstr>
  </property>
  <property fmtid="{D5CDD505-2E9C-101B-9397-08002B2CF9AE}" pid="16" name="Reviewer">
    <vt:lpwstr>    </vt:lpwstr>
  </property>
  <property fmtid="{D5CDD505-2E9C-101B-9397-08002B2CF9AE}" pid="17" name="Issue2">
    <vt:lpwstr>BID</vt:lpwstr>
  </property>
  <property fmtid="{D5CDD505-2E9C-101B-9397-08002B2CF9AE}" pid="18" name="BidDate">
    <vt:lpwstr>           </vt:lpwstr>
  </property>
  <property fmtid="{D5CDD505-2E9C-101B-9397-08002B2CF9AE}" pid="19" name="Issue1">
    <vt:lpwstr>REVIEW</vt:lpwstr>
  </property>
  <property fmtid="{D5CDD505-2E9C-101B-9397-08002B2CF9AE}" pid="20" name="ReviewDate">
    <vt:lpwstr>           </vt:lpwstr>
  </property>
</Properties>
</file>