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A1" w:rsidRDefault="00C42D66" w:rsidP="001A68A1">
      <w:pPr>
        <w:pStyle w:val="TCB"/>
      </w:pPr>
      <w:bookmarkStart w:id="0" w:name="_Toc7580421"/>
      <w:bookmarkStart w:id="1" w:name="_Toc25640883"/>
      <w:bookmarkStart w:id="2" w:name="_Toc169490741"/>
      <w:bookmarkStart w:id="3" w:name="_Toc338835050"/>
      <w:bookmarkStart w:id="4" w:name="_Toc321622434"/>
      <w:bookmarkStart w:id="5" w:name="_Toc342815034"/>
      <w:bookmarkStart w:id="6" w:name="_Toc346099727"/>
      <w:bookmarkStart w:id="7" w:name="_Toc366052858"/>
      <w:r>
        <w:rPr>
          <w:noProof/>
        </w:rPr>
        <w:pict>
          <v:group id="Group 26" o:spid="_x0000_s1032"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33"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34"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1A68A1" w:rsidRPr="003C69D0" w:rsidRDefault="001A68A1">
                      <w:pPr>
                        <w:pStyle w:val="BodyText"/>
                        <w:rPr>
                          <w:b/>
                          <w:bCs/>
                          <w:smallCaps/>
                          <w:spacing w:val="-2"/>
                          <w:kern w:val="16"/>
                          <w:sz w:val="17"/>
                          <w:szCs w:val="17"/>
                        </w:rPr>
                      </w:pPr>
                      <w:r w:rsidRPr="003C69D0">
                        <w:rPr>
                          <w:b/>
                          <w:bCs/>
                          <w:smallCaps/>
                          <w:spacing w:val="-2"/>
                          <w:kern w:val="16"/>
                          <w:sz w:val="17"/>
                          <w:szCs w:val="17"/>
                        </w:rPr>
                        <w:t>_______________________________________</w:t>
                      </w:r>
                    </w:p>
                    <w:p w:rsidR="001A68A1" w:rsidRPr="006E3B8C" w:rsidRDefault="001A68A1">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8" o:title="WordmarkCAD-gray-128"/>
              </v:shape>
            </v:group>
            <v:shape id="Text Box 30" o:spid="_x0000_s1036"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1A68A1" w:rsidRPr="00C8116A" w:rsidRDefault="001A68A1">
                    <w:pPr>
                      <w:pStyle w:val="Heading7"/>
                      <w:keepNext/>
                      <w:ind w:left="0"/>
                      <w:jc w:val="right"/>
                      <w:rPr>
                        <w:rFonts w:ascii="Arial" w:hAnsi="Arial" w:cs="Times New Roman"/>
                        <w:i w:val="0"/>
                        <w:spacing w:val="-5"/>
                        <w:sz w:val="18"/>
                      </w:rPr>
                    </w:pPr>
                    <w:r w:rsidRPr="00C8116A">
                      <w:rPr>
                        <w:rFonts w:ascii="Arial" w:hAnsi="Arial" w:cs="Times New Roman"/>
                        <w:i w:val="0"/>
                        <w:spacing w:val="-5"/>
                        <w:sz w:val="18"/>
                      </w:rPr>
                      <w:t>ARCHITECTURE &amp; ENGINEERING</w:t>
                    </w:r>
                  </w:p>
                  <w:p w:rsidR="001A68A1" w:rsidRPr="00C8116A" w:rsidRDefault="001A68A1">
                    <w:pPr>
                      <w:pStyle w:val="Heading7"/>
                      <w:keepNext/>
                      <w:ind w:left="0"/>
                      <w:jc w:val="right"/>
                      <w:rPr>
                        <w:rFonts w:ascii="Arial" w:hAnsi="Arial" w:cs="Times New Roman"/>
                        <w:i w:val="0"/>
                        <w:spacing w:val="-5"/>
                        <w:sz w:val="18"/>
                      </w:rPr>
                    </w:pPr>
                    <w:r w:rsidRPr="00C8116A">
                      <w:rPr>
                        <w:rFonts w:ascii="Arial" w:hAnsi="Arial" w:cs="Times New Roman"/>
                        <w:i w:val="0"/>
                        <w:spacing w:val="-5"/>
                        <w:sz w:val="18"/>
                      </w:rPr>
                      <w:t>326 East Hoover, Mail Stop B</w:t>
                    </w:r>
                  </w:p>
                  <w:p w:rsidR="001A68A1" w:rsidRPr="00C8116A" w:rsidRDefault="001A68A1">
                    <w:pPr>
                      <w:pStyle w:val="Heading7"/>
                      <w:keepNext/>
                      <w:ind w:left="0"/>
                      <w:jc w:val="right"/>
                      <w:rPr>
                        <w:rFonts w:ascii="Arial" w:hAnsi="Arial" w:cs="Times New Roman"/>
                        <w:i w:val="0"/>
                        <w:spacing w:val="-5"/>
                        <w:sz w:val="18"/>
                      </w:rPr>
                    </w:pPr>
                    <w:r w:rsidRPr="00C8116A">
                      <w:rPr>
                        <w:rFonts w:ascii="Arial" w:hAnsi="Arial" w:cs="Times New Roman"/>
                        <w:i w:val="0"/>
                        <w:spacing w:val="-5"/>
                        <w:sz w:val="18"/>
                      </w:rPr>
                      <w:t>Ann Arbor, MI  48109-1002</w:t>
                    </w:r>
                  </w:p>
                  <w:p w:rsidR="001A68A1" w:rsidRPr="00C8116A" w:rsidRDefault="001A68A1">
                    <w:pPr>
                      <w:pStyle w:val="Heading7"/>
                      <w:keepNext/>
                      <w:ind w:left="0"/>
                      <w:jc w:val="right"/>
                      <w:rPr>
                        <w:rFonts w:ascii="Arial" w:hAnsi="Arial" w:cs="Times New Roman"/>
                        <w:i w:val="0"/>
                        <w:spacing w:val="-5"/>
                        <w:sz w:val="18"/>
                      </w:rPr>
                    </w:pPr>
                    <w:r w:rsidRPr="00C8116A">
                      <w:rPr>
                        <w:rFonts w:ascii="Arial" w:hAnsi="Arial" w:cs="Times New Roman"/>
                        <w:i w:val="0"/>
                        <w:spacing w:val="-5"/>
                        <w:sz w:val="18"/>
                      </w:rPr>
                      <w:t>Phone: 734-764-3414</w:t>
                    </w:r>
                  </w:p>
                  <w:p w:rsidR="001A68A1" w:rsidRPr="00C8116A" w:rsidRDefault="001A68A1">
                    <w:pPr>
                      <w:pStyle w:val="Heading7"/>
                      <w:keepNext/>
                      <w:ind w:left="0"/>
                      <w:jc w:val="right"/>
                      <w:rPr>
                        <w:rFonts w:ascii="Arial" w:hAnsi="Arial" w:cs="Times New Roman"/>
                        <w:i w:val="0"/>
                        <w:spacing w:val="-5"/>
                        <w:sz w:val="18"/>
                      </w:rPr>
                    </w:pPr>
                    <w:r w:rsidRPr="00C8116A">
                      <w:rPr>
                        <w:rFonts w:ascii="Arial" w:hAnsi="Arial" w:cs="Times New Roman"/>
                        <w:i w:val="0"/>
                        <w:spacing w:val="-5"/>
                        <w:sz w:val="18"/>
                      </w:rPr>
                      <w:t>Fax: 734-936-3334</w:t>
                    </w:r>
                  </w:p>
                </w:txbxContent>
              </v:textbox>
            </v:shape>
            <w10:wrap anchory="page"/>
            <w10:anchorlock/>
          </v:group>
        </w:pict>
      </w:r>
    </w:p>
    <w:p w:rsidR="001A68A1" w:rsidRDefault="00C8116A" w:rsidP="001A68A1">
      <w:pPr>
        <w:pStyle w:val="TCB"/>
        <w:rPr>
          <w:noProof/>
        </w:rPr>
      </w:pPr>
      <w:fldSimple w:instr=" DOCPROPERTY &quot;Facility&quot;  \* MERGEFORMAT ">
        <w:r w:rsidR="001A68A1">
          <w:rPr>
            <w:noProof/>
          </w:rPr>
          <w:t>BuildingName</w:t>
        </w:r>
      </w:fldSimple>
      <w:r w:rsidR="001A68A1" w:rsidRPr="00CD5DC8">
        <w:rPr>
          <w:noProof/>
        </w:rPr>
        <w:br/>
      </w:r>
      <w:fldSimple w:instr=" DOCPROPERTY &quot;Project&quot;  \* MERGEFORMAT ">
        <w:r w:rsidR="001A68A1">
          <w:rPr>
            <w:noProof/>
          </w:rPr>
          <w:t>The Description of the Project</w:t>
        </w:r>
      </w:fldSimple>
      <w:r w:rsidR="001A68A1" w:rsidRPr="00CD5DC8">
        <w:rPr>
          <w:noProof/>
        </w:rPr>
        <w:br/>
      </w:r>
      <w:fldSimple w:instr=" DOCPROPERTY &quot;ProjNo&quot;  \* MERGEFORMAT ">
        <w:r w:rsidR="001A68A1">
          <w:rPr>
            <w:noProof/>
          </w:rPr>
          <w:t>P00000000</w:t>
        </w:r>
      </w:fldSimple>
      <w:r w:rsidR="001A68A1" w:rsidRPr="00CD5DC8">
        <w:rPr>
          <w:noProof/>
        </w:rPr>
        <w:t xml:space="preserve">  </w:t>
      </w:r>
      <w:fldSimple w:instr=" DOCPROPERTY &quot;BldgNo&quot;  \* MERGEFORMAT ">
        <w:r w:rsidR="001A68A1">
          <w:rPr>
            <w:noProof/>
          </w:rPr>
          <w:t>0000</w:t>
        </w:r>
      </w:fldSimple>
    </w:p>
    <w:p w:rsidR="001A68A1" w:rsidRPr="0010430E" w:rsidRDefault="001A68A1" w:rsidP="001A68A1">
      <w:pPr>
        <w:pStyle w:val="tocdiv"/>
        <w:rPr>
          <w:color w:val="FFFFFF" w:themeColor="background1"/>
        </w:rPr>
      </w:pPr>
      <w:r w:rsidRPr="0010430E">
        <w:rPr>
          <w:color w:val="FFFFFF" w:themeColor="background1"/>
        </w:rPr>
        <w:t>DOCUMENTS</w:t>
      </w:r>
    </w:p>
    <w:p w:rsidR="001A68A1" w:rsidRPr="0010430E" w:rsidRDefault="001A68A1" w:rsidP="001A68A1">
      <w:pPr>
        <w:pStyle w:val="TCB"/>
        <w:rPr>
          <w:color w:val="FFFFFF" w:themeColor="background1"/>
        </w:rPr>
      </w:pPr>
    </w:p>
    <w:p w:rsidR="001A68A1" w:rsidRDefault="001A68A1" w:rsidP="001A68A1">
      <w:pPr>
        <w:pStyle w:val="TCB"/>
      </w:pPr>
    </w:p>
    <w:p w:rsidR="001A68A1" w:rsidRDefault="001A68A1" w:rsidP="001A68A1">
      <w:pPr>
        <w:pStyle w:val="TCB"/>
      </w:pPr>
      <w:r>
        <w:t xml:space="preserve">SPECIFICATION </w:t>
      </w:r>
      <w:proofErr w:type="gramStart"/>
      <w:r>
        <w:t>DIVISION  12</w:t>
      </w:r>
      <w:proofErr w:type="gramEnd"/>
    </w:p>
    <w:p w:rsidR="001A68A1" w:rsidRDefault="001A68A1" w:rsidP="001A68A1">
      <w:pPr>
        <w:pStyle w:val="TCH"/>
      </w:pPr>
      <w:r>
        <w:t>NUMBER      SECTION DESCRIPTION</w:t>
      </w:r>
    </w:p>
    <w:p w:rsidR="001A68A1" w:rsidRDefault="001A68A1" w:rsidP="001A68A1">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12 FURNISHINGS</w:t>
      </w:r>
    </w:p>
    <w:p w:rsidR="001A68A1" w:rsidRDefault="001A68A1" w:rsidP="001A68A1">
      <w:pPr>
        <w:pStyle w:val="TOC2"/>
        <w:rPr>
          <w:rFonts w:asciiTheme="minorHAnsi" w:eastAsiaTheme="minorEastAsia" w:hAnsiTheme="minorHAnsi" w:cstheme="minorBidi"/>
          <w:noProof/>
          <w:sz w:val="22"/>
          <w:szCs w:val="22"/>
        </w:rPr>
      </w:pPr>
      <w:r w:rsidRPr="00D82783">
        <w:rPr>
          <w:noProof/>
        </w:rPr>
        <w:t>SECTION 122200 - CURTAINS AND DRAPES</w:t>
      </w:r>
    </w:p>
    <w:p w:rsidR="001A68A1" w:rsidRDefault="001A68A1" w:rsidP="001A68A1">
      <w:pPr>
        <w:pStyle w:val="EOS"/>
      </w:pPr>
      <w:r>
        <w:fldChar w:fldCharType="end"/>
      </w:r>
      <w:r>
        <w:t>END OF CONTENTS TABLE</w:t>
      </w:r>
    </w:p>
    <w:p w:rsidR="001A68A1" w:rsidRDefault="001A68A1" w:rsidP="001A68A1">
      <w:pPr>
        <w:sectPr w:rsidR="001A68A1" w:rsidSect="001A68A1">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475" w:gutter="720"/>
          <w:pgNumType w:start="1"/>
          <w:cols w:space="720"/>
          <w:docGrid w:linePitch="272"/>
        </w:sectPr>
      </w:pPr>
      <w:bookmarkStart w:id="8" w:name="_GoBack"/>
      <w:bookmarkEnd w:id="8"/>
    </w:p>
    <w:p w:rsidR="001A68A1" w:rsidRPr="001A68A1" w:rsidRDefault="001A68A1" w:rsidP="001A68A1">
      <w:pPr>
        <w:pStyle w:val="DET"/>
      </w:pPr>
      <w:bookmarkStart w:id="9" w:name="_Toc342316011"/>
      <w:r>
        <w:lastRenderedPageBreak/>
        <w:t>DIVISION 12 FURNISHINGS</w:t>
      </w:r>
      <w:bookmarkEnd w:id="9"/>
    </w:p>
    <w:p w:rsidR="001D5BC8" w:rsidRDefault="001A68A1" w:rsidP="001A68A1">
      <w:pPr>
        <w:pStyle w:val="SCT"/>
      </w:pPr>
      <w:bookmarkStart w:id="10" w:name="_Toc342316012"/>
      <w:r>
        <w:rPr>
          <w:caps w:val="0"/>
        </w:rPr>
        <w:t xml:space="preserve">SECTION 122200 - CURTAINS AND </w:t>
      </w:r>
      <w:bookmarkEnd w:id="0"/>
      <w:bookmarkEnd w:id="1"/>
      <w:bookmarkEnd w:id="2"/>
      <w:r>
        <w:rPr>
          <w:caps w:val="0"/>
        </w:rPr>
        <w:t>DRAPES</w:t>
      </w:r>
      <w:bookmarkEnd w:id="3"/>
      <w:bookmarkEnd w:id="10"/>
    </w:p>
    <w:p w:rsidR="001D5BC8" w:rsidRDefault="001D5BC8" w:rsidP="001A68A1">
      <w:pPr>
        <w:pStyle w:val="PRT"/>
      </w:pPr>
      <w:r>
        <w:t>GENERAL</w:t>
      </w:r>
    </w:p>
    <w:p w:rsidR="001D5BC8" w:rsidRDefault="001D5BC8" w:rsidP="001A68A1">
      <w:pPr>
        <w:pStyle w:val="ART"/>
      </w:pPr>
      <w:r>
        <w:t>SUMMARY</w:t>
      </w:r>
    </w:p>
    <w:p w:rsidR="001D5BC8" w:rsidRDefault="001D5BC8" w:rsidP="001A68A1">
      <w:pPr>
        <w:pStyle w:val="PR1"/>
      </w:pPr>
      <w:r>
        <w:t>Types of curtains include:</w:t>
      </w:r>
    </w:p>
    <w:p w:rsidR="001D5BC8" w:rsidRDefault="001D5BC8" w:rsidP="001A68A1">
      <w:pPr>
        <w:pStyle w:val="PR2"/>
      </w:pPr>
      <w:r>
        <w:t>Manually operated, room dividing, lightproof curtains.</w:t>
      </w:r>
    </w:p>
    <w:p w:rsidR="001D5BC8" w:rsidRDefault="001D5BC8" w:rsidP="001A68A1">
      <w:pPr>
        <w:pStyle w:val="PR2"/>
      </w:pPr>
      <w:r>
        <w:t>Manually operated, lightproof curtains over wall openings.</w:t>
      </w:r>
    </w:p>
    <w:p w:rsidR="001D5BC8" w:rsidRDefault="001D5BC8" w:rsidP="001A68A1">
      <w:pPr>
        <w:pStyle w:val="ART"/>
      </w:pPr>
      <w:r>
        <w:t>RELATED WORK OF OTHER SECTIONS</w:t>
      </w:r>
    </w:p>
    <w:p w:rsidR="001D5BC8" w:rsidRDefault="001D5BC8" w:rsidP="001A68A1">
      <w:pPr>
        <w:pStyle w:val="PR1"/>
      </w:pPr>
      <w:r>
        <w:t xml:space="preserve">Division </w:t>
      </w:r>
      <w:r w:rsidR="0006146F">
        <w:t>0</w:t>
      </w:r>
      <w:r>
        <w:t>5 Section "Metal Fabrications" for sheet metal valences and trim.</w:t>
      </w:r>
    </w:p>
    <w:p w:rsidR="001D5BC8" w:rsidRDefault="001D5BC8" w:rsidP="001A68A1">
      <w:pPr>
        <w:pStyle w:val="PR1"/>
      </w:pPr>
      <w:r>
        <w:t xml:space="preserve">Division </w:t>
      </w:r>
      <w:r w:rsidR="0006146F">
        <w:t>06</w:t>
      </w:r>
      <w:r>
        <w:t xml:space="preserve"> Section "</w:t>
      </w:r>
      <w:r w:rsidR="0006146F">
        <w:t xml:space="preserve">Interior </w:t>
      </w:r>
      <w:r>
        <w:t>Architectural Woodwork" for wood trim.</w:t>
      </w:r>
    </w:p>
    <w:p w:rsidR="001D5BC8" w:rsidRDefault="001D5BC8" w:rsidP="001A68A1">
      <w:pPr>
        <w:pStyle w:val="ART"/>
      </w:pPr>
      <w:r>
        <w:t>SUBMITTALS</w:t>
      </w:r>
    </w:p>
    <w:p w:rsidR="001D5BC8" w:rsidRDefault="001D5BC8" w:rsidP="001A68A1">
      <w:pPr>
        <w:pStyle w:val="PR1"/>
      </w:pPr>
      <w:r>
        <w:t>Product Data:  Manufacturer's literature indicating compliance with requirements.</w:t>
      </w:r>
    </w:p>
    <w:p w:rsidR="001D5BC8" w:rsidRDefault="001D5BC8" w:rsidP="001A68A1">
      <w:pPr>
        <w:pStyle w:val="PR1"/>
      </w:pPr>
      <w:r>
        <w:t>Samples:  Submit samples of materials and finishes.</w:t>
      </w:r>
    </w:p>
    <w:p w:rsidR="001D5BC8" w:rsidRDefault="001D5BC8" w:rsidP="001A68A1">
      <w:pPr>
        <w:pStyle w:val="PR1"/>
      </w:pPr>
      <w:r>
        <w:t>Shop Drawings:  Submit shop drawings for installations not fully detailed in product data.</w:t>
      </w:r>
    </w:p>
    <w:p w:rsidR="001D5BC8" w:rsidRDefault="001D5BC8" w:rsidP="001A68A1">
      <w:pPr>
        <w:pStyle w:val="ART"/>
      </w:pPr>
      <w:r>
        <w:t>QUALITY ASSURANCE</w:t>
      </w:r>
    </w:p>
    <w:p w:rsidR="001D5BC8" w:rsidRDefault="001D5BC8" w:rsidP="001A68A1">
      <w:pPr>
        <w:pStyle w:val="PR1"/>
      </w:pPr>
      <w:r>
        <w:t>Provide complete assemblies produced by one mfr for each type required including hardware, accessory items, mounting brackets, and fastenings.</w:t>
      </w:r>
    </w:p>
    <w:p w:rsidR="001D5BC8" w:rsidRDefault="001D5BC8" w:rsidP="001A68A1">
      <w:pPr>
        <w:pStyle w:val="PR1"/>
      </w:pPr>
      <w:r>
        <w:t>Provide units that are fire retardant treated to comply with NFPA 701 flammability test requirements.</w:t>
      </w:r>
    </w:p>
    <w:p w:rsidR="001D5BC8" w:rsidRDefault="001D5BC8" w:rsidP="001A68A1">
      <w:pPr>
        <w:pStyle w:val="PRT"/>
      </w:pPr>
      <w:r>
        <w:t>PRODUCTS</w:t>
      </w:r>
    </w:p>
    <w:p w:rsidR="001D5BC8" w:rsidRDefault="001D5BC8" w:rsidP="001A68A1">
      <w:pPr>
        <w:pStyle w:val="ART"/>
      </w:pPr>
      <w:r>
        <w:t>CURTAIN FABRIC</w:t>
      </w:r>
    </w:p>
    <w:p w:rsidR="001D5BC8" w:rsidRDefault="001D5BC8" w:rsidP="001A68A1">
      <w:pPr>
        <w:pStyle w:val="PR1"/>
      </w:pPr>
      <w:r>
        <w:t>Fabric, General:  Fire-retardant treated rayon-acetate blend with vinyl backing.  For all applications, provide double faced curtains with fabric material on both sides.</w:t>
      </w:r>
    </w:p>
    <w:p w:rsidR="001D5BC8" w:rsidRDefault="001D5BC8" w:rsidP="001A68A1">
      <w:pPr>
        <w:pStyle w:val="PR1"/>
      </w:pPr>
      <w:r>
        <w:t>Room Dividing Curtains:  Provide 2 curtains, both fabricated to cover half the room width plus 1-1/2 feet, resulting in 3-foot total overlap.  Fabricate curtains without pleats.</w:t>
      </w:r>
    </w:p>
    <w:p w:rsidR="001D5BC8" w:rsidRDefault="001D5BC8" w:rsidP="001A68A1">
      <w:pPr>
        <w:pStyle w:val="PR2"/>
      </w:pPr>
      <w:r>
        <w:t>Accessories:  Provide Velcro male and female fastening strips for wall ends of curtain units,  Apply continuous Velcro fasteners to wall ends of curtain units and on walls as shown, to provide positive, lightproof seal.</w:t>
      </w:r>
    </w:p>
    <w:p w:rsidR="001D5BC8" w:rsidRDefault="001D5BC8" w:rsidP="001A68A1">
      <w:pPr>
        <w:pStyle w:val="PR1"/>
      </w:pPr>
      <w:r>
        <w:lastRenderedPageBreak/>
        <w:t>Curtains at Wall Openings:  Fabricate curtains to cover opening widths plus 4 feet, resulting in 2-foot overlap at both sides of opening.  Fabricate curtains without pleats.</w:t>
      </w:r>
    </w:p>
    <w:p w:rsidR="001D5BC8" w:rsidRDefault="001D5BC8" w:rsidP="001A68A1">
      <w:pPr>
        <w:pStyle w:val="CMT"/>
      </w:pPr>
      <w:r>
        <w:t>below example describes a lightproof curtain fabric. modify to suit project.</w:t>
      </w:r>
    </w:p>
    <w:p w:rsidR="001D5BC8" w:rsidRDefault="001D5BC8" w:rsidP="001A68A1">
      <w:pPr>
        <w:pStyle w:val="PR1"/>
      </w:pPr>
      <w:r>
        <w:t>Manufacturer/Product:  Coral Co; "Stoplight II".</w:t>
      </w:r>
    </w:p>
    <w:p w:rsidR="001D5BC8" w:rsidRDefault="001D5BC8" w:rsidP="001A68A1">
      <w:pPr>
        <w:pStyle w:val="PR2"/>
      </w:pPr>
      <w:r>
        <w:t>Color:  "Flax".</w:t>
      </w:r>
    </w:p>
    <w:p w:rsidR="001D5BC8" w:rsidRDefault="001D5BC8" w:rsidP="001A68A1">
      <w:pPr>
        <w:pStyle w:val="ART"/>
      </w:pPr>
      <w:r>
        <w:t>TRACKS AND CARRIERS</w:t>
      </w:r>
    </w:p>
    <w:p w:rsidR="001D5BC8" w:rsidRDefault="001D5BC8" w:rsidP="001A68A1">
      <w:pPr>
        <w:pStyle w:val="PR1"/>
      </w:pPr>
      <w:r>
        <w:t>Provide Manufacturer's standard anodized aluminum or painted steel units without splices.</w:t>
      </w:r>
    </w:p>
    <w:p w:rsidR="001D5BC8" w:rsidRDefault="001D5BC8" w:rsidP="001A68A1">
      <w:pPr>
        <w:pStyle w:val="PR2"/>
      </w:pPr>
      <w:r>
        <w:t>Provide ball bearinged carrier and hook assemblies.</w:t>
      </w:r>
    </w:p>
    <w:p w:rsidR="001D5BC8" w:rsidRDefault="001D5BC8" w:rsidP="001A68A1">
      <w:pPr>
        <w:pStyle w:val="CMT"/>
      </w:pPr>
      <w:r>
        <w:t>below example describes a curtain track.  modify to suit project.</w:t>
      </w:r>
    </w:p>
    <w:p w:rsidR="001D5BC8" w:rsidRDefault="001D5BC8" w:rsidP="001A68A1">
      <w:pPr>
        <w:pStyle w:val="PR1"/>
      </w:pPr>
      <w:r>
        <w:t>Manufacturer/Model:  Provide products as follows:</w:t>
      </w:r>
    </w:p>
    <w:p w:rsidR="001D5BC8" w:rsidRDefault="001D5BC8" w:rsidP="001A68A1">
      <w:pPr>
        <w:pStyle w:val="PR2"/>
      </w:pPr>
      <w:r>
        <w:t>Tracks:  Graber; model 9-8191.</w:t>
      </w:r>
    </w:p>
    <w:p w:rsidR="001D5BC8" w:rsidRDefault="001D5BC8" w:rsidP="001A68A1">
      <w:pPr>
        <w:pStyle w:val="PRT"/>
      </w:pPr>
      <w:r>
        <w:t>EXECUTION</w:t>
      </w:r>
    </w:p>
    <w:p w:rsidR="001D5BC8" w:rsidRDefault="001D5BC8" w:rsidP="001A68A1">
      <w:pPr>
        <w:pStyle w:val="ART"/>
      </w:pPr>
      <w:r>
        <w:t>INSTALLATION</w:t>
      </w:r>
    </w:p>
    <w:p w:rsidR="001D5BC8" w:rsidRDefault="001D5BC8" w:rsidP="001A68A1">
      <w:pPr>
        <w:pStyle w:val="PR1"/>
      </w:pPr>
      <w:r>
        <w:t>Examine support work for tracks in presence of Installer.  Correct conditions that would result in improper operation of curtain units.</w:t>
      </w:r>
    </w:p>
    <w:p w:rsidR="001D5BC8" w:rsidRDefault="001D5BC8" w:rsidP="001A68A1">
      <w:pPr>
        <w:pStyle w:val="PR1"/>
      </w:pPr>
      <w:r>
        <w:t>Comply with manufacturer's recommended installation procedures for indicated installation conditions, and as indicated on drawings.</w:t>
      </w:r>
    </w:p>
    <w:p w:rsidR="008B60C8" w:rsidRDefault="001D5BC8" w:rsidP="001A68A1">
      <w:pPr>
        <w:pStyle w:val="EOS"/>
      </w:pPr>
      <w:r>
        <w:t>END OF SECTION 12</w:t>
      </w:r>
      <w:bookmarkEnd w:id="4"/>
      <w:bookmarkEnd w:id="5"/>
      <w:bookmarkEnd w:id="6"/>
      <w:bookmarkEnd w:id="7"/>
      <w:r w:rsidR="008C7087">
        <w:t>2200</w:t>
      </w:r>
    </w:p>
    <w:sectPr w:rsidR="008B60C8" w:rsidSect="001A68A1">
      <w:footerReference w:type="default" r:id="rId15"/>
      <w:pgSz w:w="12240" w:h="15840"/>
      <w:pgMar w:top="1440" w:right="1080" w:bottom="1440" w:left="1440" w:header="720" w:footer="475" w:gutter="72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B5" w:rsidRDefault="00DF51B5" w:rsidP="00E72B4C">
      <w:r>
        <w:separator/>
      </w:r>
    </w:p>
  </w:endnote>
  <w:endnote w:type="continuationSeparator" w:id="0">
    <w:p w:rsidR="00DF51B5" w:rsidRDefault="00DF51B5" w:rsidP="00E7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A1" w:rsidRDefault="001A6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B5" w:rsidRPr="001A68A1" w:rsidRDefault="00DF51B5" w:rsidP="001A68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A1" w:rsidRDefault="001A68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A1" w:rsidRPr="001A68A1" w:rsidRDefault="001A68A1" w:rsidP="001A68A1">
    <w:pPr>
      <w:pStyle w:val="Footer"/>
    </w:pPr>
    <w:fldSimple w:instr=" DOCPROPERTY &quot;Facility&quot;  \* MERGEFORMAT ">
      <w:r>
        <w:t>BuildingName</w:t>
      </w:r>
    </w:fldSimple>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Issued for</w:t>
    </w:r>
    <w:proofErr w:type="gramStart"/>
    <w:r>
      <w:t>:</w:t>
    </w:r>
    <w:proofErr w:type="gramEnd"/>
    <w:fldSimple w:instr=" DOCPROPERTY  Issue2  \* MERGEFORMAT ">
      <w:r>
        <w:t>BID</w:t>
      </w:r>
    </w:fldSimple>
    <w:r>
      <w:t xml:space="preserve"> 122200 - -  </w:t>
    </w:r>
    <w:r>
      <w:fldChar w:fldCharType="begin"/>
    </w:r>
    <w:r>
      <w:instrText xml:space="preserve"> PAGE  \* MERGEFORMAT </w:instrText>
    </w:r>
    <w:r>
      <w:fldChar w:fldCharType="separate"/>
    </w:r>
    <w:r w:rsidR="00C42D6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B5" w:rsidRDefault="00DF51B5" w:rsidP="00E72B4C">
      <w:r>
        <w:separator/>
      </w:r>
    </w:p>
  </w:footnote>
  <w:footnote w:type="continuationSeparator" w:id="0">
    <w:p w:rsidR="00DF51B5" w:rsidRDefault="00DF51B5" w:rsidP="00E7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A1" w:rsidRDefault="001A6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A1" w:rsidRDefault="001A6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A1" w:rsidRDefault="001A6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A16B5"/>
    <w:multiLevelType w:val="multilevel"/>
    <w:tmpl w:val="4AEC9DE8"/>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5BC8"/>
    <w:rsid w:val="0006146F"/>
    <w:rsid w:val="0011262F"/>
    <w:rsid w:val="001A68A1"/>
    <w:rsid w:val="001D5BC8"/>
    <w:rsid w:val="0020735B"/>
    <w:rsid w:val="002A20A3"/>
    <w:rsid w:val="00333EC3"/>
    <w:rsid w:val="00362604"/>
    <w:rsid w:val="0043744C"/>
    <w:rsid w:val="0056796A"/>
    <w:rsid w:val="005D2FB1"/>
    <w:rsid w:val="007209A2"/>
    <w:rsid w:val="007701B3"/>
    <w:rsid w:val="00775F3B"/>
    <w:rsid w:val="008B60C8"/>
    <w:rsid w:val="008C7087"/>
    <w:rsid w:val="009B5901"/>
    <w:rsid w:val="00B57354"/>
    <w:rsid w:val="00C04DF9"/>
    <w:rsid w:val="00C42D66"/>
    <w:rsid w:val="00C8116A"/>
    <w:rsid w:val="00D8292A"/>
    <w:rsid w:val="00DF51B5"/>
    <w:rsid w:val="00E5505A"/>
    <w:rsid w:val="00E7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8A1"/>
    <w:pPr>
      <w:jc w:val="both"/>
    </w:pPr>
    <w:rPr>
      <w:rFonts w:ascii="Courier New" w:hAnsi="Courier New" w:cs="Courier New"/>
    </w:rPr>
  </w:style>
  <w:style w:type="paragraph" w:styleId="Heading7">
    <w:name w:val="heading 7"/>
    <w:basedOn w:val="Normal"/>
    <w:next w:val="NormalIndent"/>
    <w:link w:val="Heading7Char"/>
    <w:qFormat/>
    <w:rsid w:val="001D5BC8"/>
    <w:pPr>
      <w:ind w:left="720"/>
      <w:outlineLvl w:val="6"/>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1A68A1"/>
    <w:pPr>
      <w:keepNext/>
      <w:numPr>
        <w:ilvl w:val="3"/>
        <w:numId w:val="1"/>
      </w:numPr>
      <w:spacing w:before="360"/>
      <w:outlineLvl w:val="3"/>
    </w:pPr>
    <w:rPr>
      <w:b/>
      <w:caps/>
    </w:rPr>
  </w:style>
  <w:style w:type="paragraph" w:customStyle="1" w:styleId="CMT">
    <w:name w:val="CMT"/>
    <w:basedOn w:val="Normal"/>
    <w:next w:val="Normal"/>
    <w:rsid w:val="001A68A1"/>
    <w:pPr>
      <w:spacing w:before="240"/>
      <w:ind w:left="1440"/>
    </w:pPr>
    <w:rPr>
      <w:b/>
      <w:i/>
      <w:caps/>
      <w:vanish/>
      <w:color w:val="FF00FF"/>
    </w:rPr>
  </w:style>
  <w:style w:type="paragraph" w:customStyle="1" w:styleId="DET">
    <w:name w:val="DET"/>
    <w:basedOn w:val="Normal"/>
    <w:next w:val="Normal"/>
    <w:rsid w:val="001A68A1"/>
    <w:pPr>
      <w:keepNext/>
      <w:numPr>
        <w:numId w:val="1"/>
      </w:numPr>
      <w:outlineLvl w:val="0"/>
    </w:pPr>
    <w:rPr>
      <w:b/>
      <w:caps/>
      <w:u w:val="single"/>
    </w:rPr>
  </w:style>
  <w:style w:type="paragraph" w:styleId="DocumentMap">
    <w:name w:val="Document Map"/>
    <w:semiHidden/>
    <w:rsid w:val="001A68A1"/>
    <w:pPr>
      <w:shd w:val="clear" w:color="auto" w:fill="000080"/>
    </w:pPr>
    <w:rPr>
      <w:rFonts w:ascii="Tahoma" w:hAnsi="Tahoma"/>
      <w:sz w:val="18"/>
    </w:rPr>
  </w:style>
  <w:style w:type="paragraph" w:customStyle="1" w:styleId="EOS">
    <w:name w:val="EOS"/>
    <w:basedOn w:val="Normal"/>
    <w:rsid w:val="001A68A1"/>
    <w:pPr>
      <w:spacing w:before="480"/>
    </w:pPr>
    <w:rPr>
      <w:b/>
      <w:caps/>
    </w:rPr>
  </w:style>
  <w:style w:type="paragraph" w:styleId="Footer">
    <w:name w:val="footer"/>
    <w:basedOn w:val="Normal"/>
    <w:rsid w:val="001A68A1"/>
    <w:pPr>
      <w:jc w:val="center"/>
    </w:pPr>
    <w:rPr>
      <w:b/>
    </w:rPr>
  </w:style>
  <w:style w:type="character" w:styleId="LineNumber">
    <w:name w:val="line number"/>
    <w:basedOn w:val="DefaultParagraphFont"/>
    <w:rsid w:val="001A68A1"/>
  </w:style>
  <w:style w:type="paragraph" w:customStyle="1" w:styleId="PR1">
    <w:name w:val="PR1"/>
    <w:basedOn w:val="Normal"/>
    <w:rsid w:val="001A68A1"/>
    <w:pPr>
      <w:keepLines/>
      <w:numPr>
        <w:ilvl w:val="4"/>
        <w:numId w:val="1"/>
      </w:numPr>
      <w:spacing w:before="120" w:after="120"/>
      <w:outlineLvl w:val="4"/>
    </w:pPr>
  </w:style>
  <w:style w:type="paragraph" w:customStyle="1" w:styleId="PR2">
    <w:name w:val="PR2"/>
    <w:basedOn w:val="Normal"/>
    <w:rsid w:val="001A68A1"/>
    <w:pPr>
      <w:keepLines/>
      <w:numPr>
        <w:ilvl w:val="5"/>
        <w:numId w:val="1"/>
      </w:numPr>
      <w:outlineLvl w:val="5"/>
    </w:pPr>
  </w:style>
  <w:style w:type="paragraph" w:customStyle="1" w:styleId="PR3">
    <w:name w:val="PR3"/>
    <w:basedOn w:val="Normal"/>
    <w:rsid w:val="001A68A1"/>
    <w:pPr>
      <w:keepLines/>
      <w:numPr>
        <w:ilvl w:val="6"/>
        <w:numId w:val="1"/>
      </w:numPr>
      <w:outlineLvl w:val="6"/>
    </w:pPr>
  </w:style>
  <w:style w:type="paragraph" w:customStyle="1" w:styleId="PR4">
    <w:name w:val="PR4"/>
    <w:basedOn w:val="Normal"/>
    <w:rsid w:val="001A68A1"/>
    <w:pPr>
      <w:keepLines/>
      <w:numPr>
        <w:ilvl w:val="7"/>
        <w:numId w:val="1"/>
      </w:numPr>
      <w:outlineLvl w:val="7"/>
    </w:pPr>
  </w:style>
  <w:style w:type="paragraph" w:customStyle="1" w:styleId="PR5">
    <w:name w:val="PR5"/>
    <w:basedOn w:val="Normal"/>
    <w:rsid w:val="001A68A1"/>
    <w:pPr>
      <w:keepLines/>
      <w:numPr>
        <w:ilvl w:val="8"/>
        <w:numId w:val="1"/>
      </w:numPr>
      <w:outlineLvl w:val="8"/>
    </w:pPr>
  </w:style>
  <w:style w:type="paragraph" w:customStyle="1" w:styleId="PRT">
    <w:name w:val="PRT"/>
    <w:basedOn w:val="Normal"/>
    <w:next w:val="Normal"/>
    <w:rsid w:val="001A68A1"/>
    <w:pPr>
      <w:keepNext/>
      <w:numPr>
        <w:ilvl w:val="2"/>
        <w:numId w:val="1"/>
      </w:numPr>
      <w:spacing w:before="480"/>
    </w:pPr>
    <w:rPr>
      <w:b/>
      <w:caps/>
    </w:rPr>
  </w:style>
  <w:style w:type="paragraph" w:customStyle="1" w:styleId="SCT">
    <w:name w:val="SCT"/>
    <w:basedOn w:val="Normal"/>
    <w:next w:val="PRT"/>
    <w:autoRedefine/>
    <w:rsid w:val="001A68A1"/>
    <w:pPr>
      <w:keepNext/>
      <w:numPr>
        <w:ilvl w:val="1"/>
        <w:numId w:val="1"/>
      </w:numPr>
      <w:outlineLvl w:val="1"/>
    </w:pPr>
    <w:rPr>
      <w:b/>
      <w:caps/>
    </w:rPr>
  </w:style>
  <w:style w:type="paragraph" w:customStyle="1" w:styleId="TB1">
    <w:name w:val="TB1"/>
    <w:basedOn w:val="Normal"/>
    <w:rsid w:val="001A68A1"/>
    <w:pPr>
      <w:tabs>
        <w:tab w:val="left" w:pos="1008"/>
      </w:tabs>
      <w:ind w:left="432"/>
    </w:pPr>
  </w:style>
  <w:style w:type="paragraph" w:customStyle="1" w:styleId="TB2">
    <w:name w:val="TB2"/>
    <w:basedOn w:val="Normal"/>
    <w:rsid w:val="001A68A1"/>
    <w:pPr>
      <w:tabs>
        <w:tab w:val="left" w:pos="2880"/>
        <w:tab w:val="left" w:pos="4320"/>
        <w:tab w:val="left" w:pos="5760"/>
        <w:tab w:val="left" w:pos="7200"/>
        <w:tab w:val="left" w:pos="8640"/>
      </w:tabs>
      <w:ind w:left="1008"/>
    </w:pPr>
  </w:style>
  <w:style w:type="paragraph" w:customStyle="1" w:styleId="TB3">
    <w:name w:val="TB3"/>
    <w:basedOn w:val="Normal"/>
    <w:rsid w:val="001A68A1"/>
    <w:pPr>
      <w:tabs>
        <w:tab w:val="left" w:pos="2160"/>
      </w:tabs>
      <w:ind w:left="1584"/>
    </w:pPr>
  </w:style>
  <w:style w:type="paragraph" w:customStyle="1" w:styleId="TB4">
    <w:name w:val="TB4"/>
    <w:basedOn w:val="Normal"/>
    <w:rsid w:val="001A68A1"/>
    <w:pPr>
      <w:tabs>
        <w:tab w:val="left" w:pos="2736"/>
      </w:tabs>
      <w:ind w:left="2160"/>
    </w:pPr>
  </w:style>
  <w:style w:type="paragraph" w:customStyle="1" w:styleId="TB5">
    <w:name w:val="TB5"/>
    <w:basedOn w:val="Normal"/>
    <w:rsid w:val="001A68A1"/>
    <w:pPr>
      <w:tabs>
        <w:tab w:val="left" w:pos="3312"/>
      </w:tabs>
      <w:ind w:left="2736"/>
    </w:pPr>
  </w:style>
  <w:style w:type="paragraph" w:customStyle="1" w:styleId="TCB">
    <w:name w:val="TCB"/>
    <w:basedOn w:val="Normal"/>
    <w:rsid w:val="001A68A1"/>
    <w:pPr>
      <w:jc w:val="left"/>
    </w:pPr>
    <w:rPr>
      <w:b/>
    </w:rPr>
  </w:style>
  <w:style w:type="paragraph" w:customStyle="1" w:styleId="TCH">
    <w:name w:val="TCH"/>
    <w:basedOn w:val="Normal"/>
    <w:rsid w:val="001A68A1"/>
    <w:pPr>
      <w:spacing w:before="120"/>
      <w:jc w:val="left"/>
    </w:pPr>
    <w:rPr>
      <w:caps/>
      <w:u w:val="single"/>
    </w:rPr>
  </w:style>
  <w:style w:type="paragraph" w:styleId="TOC1">
    <w:name w:val="toc 1"/>
    <w:basedOn w:val="Normal"/>
    <w:next w:val="TOC2"/>
    <w:autoRedefine/>
    <w:rsid w:val="001A68A1"/>
    <w:pPr>
      <w:tabs>
        <w:tab w:val="left" w:pos="2880"/>
      </w:tabs>
      <w:spacing w:before="120"/>
      <w:jc w:val="left"/>
    </w:pPr>
    <w:rPr>
      <w:b/>
      <w:caps/>
    </w:rPr>
  </w:style>
  <w:style w:type="paragraph" w:styleId="TOC2">
    <w:name w:val="toc 2"/>
    <w:basedOn w:val="Normal"/>
    <w:rsid w:val="001A68A1"/>
    <w:pPr>
      <w:tabs>
        <w:tab w:val="left" w:pos="2880"/>
      </w:tabs>
      <w:ind w:left="1210" w:hanging="1008"/>
      <w:jc w:val="left"/>
    </w:pPr>
  </w:style>
  <w:style w:type="paragraph" w:customStyle="1" w:styleId="tocdiv">
    <w:name w:val="toc div"/>
    <w:basedOn w:val="TOC1"/>
    <w:rsid w:val="001A68A1"/>
    <w:pPr>
      <w:tabs>
        <w:tab w:val="right" w:leader="dot" w:pos="9360"/>
      </w:tabs>
    </w:pPr>
    <w:rPr>
      <w:caps w:val="0"/>
      <w:u w:val="single"/>
    </w:rPr>
  </w:style>
  <w:style w:type="paragraph" w:customStyle="1" w:styleId="tocdoc">
    <w:name w:val="toc doc"/>
    <w:basedOn w:val="Normal"/>
    <w:rsid w:val="001A68A1"/>
    <w:pPr>
      <w:tabs>
        <w:tab w:val="left" w:pos="2880"/>
      </w:tabs>
    </w:pPr>
  </w:style>
  <w:style w:type="paragraph" w:customStyle="1" w:styleId="z7L">
    <w:name w:val="z7L"/>
    <w:basedOn w:val="Normal"/>
    <w:rsid w:val="001A68A1"/>
    <w:pPr>
      <w:tabs>
        <w:tab w:val="right" w:pos="1980"/>
      </w:tabs>
      <w:jc w:val="left"/>
    </w:pPr>
    <w:rPr>
      <w:rFonts w:ascii="Arial" w:hAnsi="Arial"/>
      <w:b/>
      <w:w w:val="90"/>
      <w:sz w:val="14"/>
    </w:rPr>
  </w:style>
  <w:style w:type="paragraph" w:customStyle="1" w:styleId="z9">
    <w:name w:val="z9"/>
    <w:basedOn w:val="z7L"/>
    <w:rsid w:val="001A68A1"/>
    <w:pPr>
      <w:spacing w:before="40" w:line="240" w:lineRule="exact"/>
    </w:pPr>
    <w:rPr>
      <w:w w:val="100"/>
      <w:sz w:val="18"/>
    </w:rPr>
  </w:style>
  <w:style w:type="paragraph" w:customStyle="1" w:styleId="z11">
    <w:name w:val="z11"/>
    <w:basedOn w:val="z9"/>
    <w:rsid w:val="001A68A1"/>
    <w:rPr>
      <w:sz w:val="20"/>
    </w:rPr>
  </w:style>
  <w:style w:type="paragraph" w:customStyle="1" w:styleId="z13">
    <w:name w:val="z13"/>
    <w:basedOn w:val="z9"/>
    <w:rsid w:val="001A68A1"/>
    <w:pPr>
      <w:spacing w:line="280" w:lineRule="exact"/>
      <w:ind w:right="20"/>
    </w:pPr>
    <w:rPr>
      <w:sz w:val="24"/>
      <w:szCs w:val="24"/>
    </w:rPr>
  </w:style>
  <w:style w:type="paragraph" w:customStyle="1" w:styleId="z4">
    <w:name w:val="z4"/>
    <w:basedOn w:val="Normal"/>
    <w:rsid w:val="001A68A1"/>
    <w:pPr>
      <w:tabs>
        <w:tab w:val="right" w:pos="462"/>
        <w:tab w:val="right" w:pos="840"/>
        <w:tab w:val="right" w:pos="2016"/>
      </w:tabs>
    </w:pPr>
    <w:rPr>
      <w:b/>
      <w:w w:val="90"/>
      <w:sz w:val="8"/>
    </w:rPr>
  </w:style>
  <w:style w:type="paragraph" w:customStyle="1" w:styleId="z6L">
    <w:name w:val="z6L"/>
    <w:basedOn w:val="Normal"/>
    <w:autoRedefine/>
    <w:rsid w:val="001A68A1"/>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1A68A1"/>
    <w:pPr>
      <w:tabs>
        <w:tab w:val="left" w:pos="1008"/>
        <w:tab w:val="left" w:pos="1584"/>
      </w:tabs>
      <w:jc w:val="right"/>
    </w:pPr>
    <w:rPr>
      <w:rFonts w:ascii="Arial" w:hAnsi="Arial"/>
      <w:bCs/>
      <w:w w:val="90"/>
      <w:sz w:val="12"/>
    </w:rPr>
  </w:style>
  <w:style w:type="paragraph" w:customStyle="1" w:styleId="z7R">
    <w:name w:val="z7R"/>
    <w:basedOn w:val="z7L"/>
    <w:rsid w:val="001A68A1"/>
    <w:pPr>
      <w:jc w:val="right"/>
    </w:pPr>
  </w:style>
  <w:style w:type="character" w:customStyle="1" w:styleId="Heading7Char">
    <w:name w:val="Heading 7 Char"/>
    <w:basedOn w:val="DefaultParagraphFont"/>
    <w:link w:val="Heading7"/>
    <w:rsid w:val="001D5BC8"/>
    <w:rPr>
      <w:rFonts w:cs="Courier New"/>
      <w:i/>
    </w:rPr>
  </w:style>
  <w:style w:type="paragraph" w:styleId="Header">
    <w:name w:val="header"/>
    <w:basedOn w:val="Normal"/>
    <w:link w:val="HeaderChar"/>
    <w:rsid w:val="001D5BC8"/>
    <w:pPr>
      <w:tabs>
        <w:tab w:val="center" w:pos="4320"/>
      </w:tabs>
    </w:pPr>
  </w:style>
  <w:style w:type="character" w:customStyle="1" w:styleId="HeaderChar">
    <w:name w:val="Header Char"/>
    <w:basedOn w:val="DefaultParagraphFont"/>
    <w:link w:val="Header"/>
    <w:rsid w:val="001D5BC8"/>
    <w:rPr>
      <w:rFonts w:ascii="Courier New" w:hAnsi="Courier New" w:cs="Courier New"/>
    </w:rPr>
  </w:style>
  <w:style w:type="paragraph" w:styleId="BodyText">
    <w:name w:val="Body Text"/>
    <w:basedOn w:val="Normal"/>
    <w:link w:val="BodyTextChar"/>
    <w:rsid w:val="001D5BC8"/>
    <w:pPr>
      <w:jc w:val="center"/>
    </w:pPr>
    <w:rPr>
      <w:rFonts w:ascii="Arial" w:hAnsi="Arial" w:cs="Arial"/>
      <w:szCs w:val="24"/>
    </w:rPr>
  </w:style>
  <w:style w:type="character" w:customStyle="1" w:styleId="BodyTextChar">
    <w:name w:val="Body Text Char"/>
    <w:basedOn w:val="DefaultParagraphFont"/>
    <w:link w:val="BodyText"/>
    <w:rsid w:val="001D5BC8"/>
    <w:rPr>
      <w:rFonts w:ascii="Arial" w:hAnsi="Arial" w:cs="Arial"/>
      <w:szCs w:val="24"/>
    </w:rPr>
  </w:style>
  <w:style w:type="paragraph" w:styleId="NormalIndent">
    <w:name w:val="Normal Indent"/>
    <w:basedOn w:val="Normal"/>
    <w:rsid w:val="001D5BC8"/>
    <w:pPr>
      <w:ind w:left="720"/>
    </w:pPr>
  </w:style>
  <w:style w:type="paragraph" w:customStyle="1" w:styleId="SUT">
    <w:name w:val="SUT"/>
    <w:basedOn w:val="Normal"/>
    <w:next w:val="PR1"/>
    <w:rsid w:val="00DF51B5"/>
    <w:pPr>
      <w:suppressAutoHyphens/>
      <w:spacing w:before="240"/>
      <w:outlineLvl w:val="0"/>
    </w:pPr>
    <w:rPr>
      <w:rFonts w:ascii="Times New Roman" w:hAnsi="Times New Roman" w:cs="Times New Roman"/>
      <w:sz w:val="22"/>
    </w:rPr>
  </w:style>
  <w:style w:type="paragraph" w:customStyle="1" w:styleId="DST">
    <w:name w:val="DST"/>
    <w:basedOn w:val="Normal"/>
    <w:next w:val="PR1"/>
    <w:rsid w:val="00DF51B5"/>
    <w:pPr>
      <w:suppressAutoHyphens/>
      <w:spacing w:before="240"/>
      <w:outlineLvl w:val="0"/>
    </w:pPr>
    <w:rPr>
      <w:rFonts w:ascii="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4</TotalTime>
  <Pages>4</Pages>
  <Words>394</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jimkosin</cp:lastModifiedBy>
  <cp:revision>8</cp:revision>
  <dcterms:created xsi:type="dcterms:W3CDTF">2012-10-10T19:53:00Z</dcterms:created>
  <dcterms:modified xsi:type="dcterms:W3CDTF">2012-12-14T14:26:00Z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