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80" w:rsidRDefault="004F0F80" w:rsidP="004F0F80">
      <w:pPr>
        <w:pStyle w:val="TCB"/>
      </w:pPr>
      <w:bookmarkStart w:id="0" w:name="_Toc350239156"/>
      <w:bookmarkStart w:id="1" w:name="_Toc99855911"/>
      <w:bookmarkStart w:id="2" w:name="_Toc338316897"/>
      <w:bookmarkStart w:id="3" w:name="_Toc338316904"/>
      <w:bookmarkStart w:id="4" w:name="_Toc338316909"/>
      <w:bookmarkStart w:id="5" w:name="_Toc342030782"/>
      <w:bookmarkStart w:id="6" w:name="_Toc342050114"/>
      <w:r>
        <w:rPr>
          <w:noProof/>
        </w:rPr>
        <mc:AlternateContent>
          <mc:Choice Requires="wpg">
            <w:drawing>
              <wp:anchor distT="0" distB="0" distL="114300" distR="114300" simplePos="0" relativeHeight="251659264" behindDoc="0" locked="1" layoutInCell="0" allowOverlap="0" wp14:anchorId="5ACA9535" wp14:editId="28CAF982">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F80" w:rsidRPr="003C69D0" w:rsidRDefault="004F0F80">
                                <w:pPr>
                                  <w:pStyle w:val="BodyText"/>
                                  <w:rPr>
                                    <w:b/>
                                    <w:bCs/>
                                    <w:smallCaps/>
                                    <w:spacing w:val="-2"/>
                                    <w:kern w:val="16"/>
                                    <w:sz w:val="17"/>
                                    <w:szCs w:val="17"/>
                                  </w:rPr>
                                </w:pPr>
                                <w:r w:rsidRPr="003C69D0">
                                  <w:rPr>
                                    <w:b/>
                                    <w:bCs/>
                                    <w:smallCaps/>
                                    <w:spacing w:val="-2"/>
                                    <w:kern w:val="16"/>
                                    <w:sz w:val="17"/>
                                    <w:szCs w:val="17"/>
                                  </w:rPr>
                                  <w:t>_______________________________________</w:t>
                                </w:r>
                              </w:p>
                              <w:p w:rsidR="004F0F80" w:rsidRPr="006E3B8C" w:rsidRDefault="004F0F80">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F0F80" w:rsidRPr="00AE3F23" w:rsidRDefault="004F0F80">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BzdiBT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F0F80" w:rsidRPr="003C69D0" w:rsidRDefault="004F0F80">
                          <w:pPr>
                            <w:pStyle w:val="BodyText"/>
                            <w:rPr>
                              <w:b/>
                              <w:bCs/>
                              <w:smallCaps/>
                              <w:spacing w:val="-2"/>
                              <w:kern w:val="16"/>
                              <w:sz w:val="17"/>
                              <w:szCs w:val="17"/>
                            </w:rPr>
                          </w:pPr>
                          <w:r w:rsidRPr="003C69D0">
                            <w:rPr>
                              <w:b/>
                              <w:bCs/>
                              <w:smallCaps/>
                              <w:spacing w:val="-2"/>
                              <w:kern w:val="16"/>
                              <w:sz w:val="17"/>
                              <w:szCs w:val="17"/>
                            </w:rPr>
                            <w:t>_______________________________________</w:t>
                          </w:r>
                        </w:p>
                        <w:p w:rsidR="004F0F80" w:rsidRPr="006E3B8C" w:rsidRDefault="004F0F80">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F0F80" w:rsidRPr="00AE3F23" w:rsidRDefault="004F0F80">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F0F80" w:rsidRPr="00AE3F23" w:rsidRDefault="004F0F80">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4F0F80" w:rsidRDefault="004F0F80" w:rsidP="004F0F80">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rsidR="004F0F80" w:rsidRPr="0010430E" w:rsidRDefault="004F0F80" w:rsidP="004F0F80">
      <w:pPr>
        <w:pStyle w:val="tocdiv"/>
        <w:rPr>
          <w:color w:val="FFFFFF" w:themeColor="background1"/>
        </w:rPr>
      </w:pPr>
      <w:r w:rsidRPr="0010430E">
        <w:rPr>
          <w:color w:val="FFFFFF" w:themeColor="background1"/>
        </w:rPr>
        <w:t>DOCUMENTS</w:t>
      </w:r>
    </w:p>
    <w:p w:rsidR="004F0F80" w:rsidRPr="0010430E" w:rsidRDefault="004F0F80" w:rsidP="004F0F80">
      <w:pPr>
        <w:pStyle w:val="TCB"/>
        <w:rPr>
          <w:color w:val="FFFFFF" w:themeColor="background1"/>
        </w:rPr>
      </w:pPr>
    </w:p>
    <w:p w:rsidR="004F0F80" w:rsidRDefault="004F0F80" w:rsidP="004F0F80">
      <w:pPr>
        <w:pStyle w:val="TCB"/>
      </w:pPr>
    </w:p>
    <w:p w:rsidR="004F0F80" w:rsidRDefault="004F0F80" w:rsidP="004F0F80">
      <w:pPr>
        <w:pStyle w:val="TCB"/>
      </w:pPr>
      <w:r>
        <w:t xml:space="preserve">SPECIFICATION </w:t>
      </w:r>
      <w:proofErr w:type="gramStart"/>
      <w:r>
        <w:t>DIVISION  23</w:t>
      </w:r>
      <w:proofErr w:type="gramEnd"/>
    </w:p>
    <w:p w:rsidR="004F0F80" w:rsidRDefault="004F0F80" w:rsidP="004F0F80">
      <w:pPr>
        <w:pStyle w:val="TCH"/>
      </w:pPr>
      <w:r>
        <w:t>NUMBER      SECTION DESCRIPTION</w:t>
      </w:r>
    </w:p>
    <w:p w:rsidR="004F0F80" w:rsidRDefault="004F0F80" w:rsidP="004F0F80">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23 HEATING, VENTILATING AND AIR CONDITIONING (HVAC)</w:t>
      </w:r>
    </w:p>
    <w:p w:rsidR="004F0F80" w:rsidRDefault="004F0F80" w:rsidP="004F0F80">
      <w:pPr>
        <w:pStyle w:val="TOC2"/>
        <w:rPr>
          <w:rFonts w:asciiTheme="minorHAnsi" w:eastAsiaTheme="minorEastAsia" w:hAnsiTheme="minorHAnsi" w:cstheme="minorBidi"/>
          <w:noProof/>
          <w:sz w:val="22"/>
          <w:szCs w:val="22"/>
        </w:rPr>
      </w:pPr>
      <w:r w:rsidRPr="00EC6027">
        <w:rPr>
          <w:noProof/>
        </w:rPr>
        <w:t>SECTION 232216 - STEAM AND CONDENSATE PIPING SPECIALTIES</w:t>
      </w:r>
    </w:p>
    <w:p w:rsidR="004F0F80" w:rsidRDefault="004F0F80" w:rsidP="004F0F80">
      <w:pPr>
        <w:pStyle w:val="EOS"/>
      </w:pPr>
      <w:r>
        <w:fldChar w:fldCharType="end"/>
      </w:r>
      <w:bookmarkStart w:id="7" w:name="_GoBack"/>
      <w:bookmarkEnd w:id="7"/>
      <w:r>
        <w:t>END OF CONTENTS TABLE</w:t>
      </w:r>
    </w:p>
    <w:p w:rsidR="004F0F80" w:rsidRDefault="004F0F80" w:rsidP="004F0F80">
      <w:pPr>
        <w:sectPr w:rsidR="004F0F80" w:rsidSect="004F0F8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080" w:bottom="1440" w:left="1440" w:header="720" w:footer="475" w:gutter="720"/>
          <w:pgNumType w:start="1"/>
          <w:cols w:space="144"/>
          <w:docGrid w:linePitch="272"/>
        </w:sectPr>
      </w:pPr>
    </w:p>
    <w:p w:rsidR="004F0F80" w:rsidRPr="004F0F80" w:rsidRDefault="004F0F80" w:rsidP="004F0F80">
      <w:pPr>
        <w:pStyle w:val="DET"/>
      </w:pPr>
      <w:bookmarkStart w:id="8" w:name="_Toc342050123"/>
      <w:r>
        <w:t>DIVISION 23 HEATING, VENTILATING AND AIR CONDITIONING (HVAC)</w:t>
      </w:r>
      <w:bookmarkEnd w:id="8"/>
    </w:p>
    <w:p w:rsidR="00C94D0F" w:rsidRDefault="004F0F80" w:rsidP="004F0F80">
      <w:pPr>
        <w:pStyle w:val="SCT"/>
      </w:pPr>
      <w:bookmarkStart w:id="9" w:name="_Toc342050124"/>
      <w:r>
        <w:rPr>
          <w:caps w:val="0"/>
        </w:rPr>
        <w:t xml:space="preserve">SECTION 232216 - </w:t>
      </w:r>
      <w:bookmarkEnd w:id="0"/>
      <w:bookmarkEnd w:id="1"/>
      <w:r>
        <w:rPr>
          <w:caps w:val="0"/>
        </w:rPr>
        <w:t>STEAM AND CONDENSATE PIPING SPECIALTIES</w:t>
      </w:r>
      <w:bookmarkEnd w:id="2"/>
      <w:bookmarkEnd w:id="3"/>
      <w:bookmarkEnd w:id="4"/>
      <w:bookmarkEnd w:id="5"/>
      <w:bookmarkEnd w:id="6"/>
      <w:bookmarkEnd w:id="9"/>
    </w:p>
    <w:p w:rsidR="00C94D0F" w:rsidRDefault="00C94D0F" w:rsidP="004F0F80">
      <w:pPr>
        <w:pStyle w:val="CMT"/>
      </w:pPr>
      <w:r>
        <w:t>Revisions:</w:t>
      </w:r>
      <w:r>
        <w:br/>
        <w:t>8-1-99: Content Approved as new master</w:t>
      </w:r>
      <w:r>
        <w:tab/>
      </w:r>
      <w:r>
        <w:br/>
        <w:t>3-29-05: last spec team REVISion</w:t>
      </w:r>
      <w:r>
        <w:br/>
      </w:r>
      <w:r w:rsidRPr="00EA4BCE">
        <w:t>1-05-07:Updated per Steam &amp; Hydronics Committee Mtg Jan 07</w:t>
      </w:r>
      <w:r w:rsidRPr="00EA4BCE">
        <w:br/>
        <w:t>06-03-08: added waton-mcdaniel to flash tank</w:t>
      </w:r>
      <w:r w:rsidRPr="00EA4BCE">
        <w:br/>
      </w:r>
      <w:r>
        <w:t xml:space="preserve"> </w:t>
      </w:r>
    </w:p>
    <w:p w:rsidR="00E86521" w:rsidRDefault="00E86521" w:rsidP="004F0F80">
      <w:pPr>
        <w:pStyle w:val="PRT"/>
      </w:pPr>
      <w:r>
        <w:t>General</w:t>
      </w:r>
    </w:p>
    <w:p w:rsidR="00E86521" w:rsidRDefault="00E86521" w:rsidP="004F0F80">
      <w:pPr>
        <w:pStyle w:val="ART"/>
      </w:pPr>
      <w:r>
        <w:t>RELATED DOCUMENTS</w:t>
      </w:r>
    </w:p>
    <w:p w:rsidR="00E86521" w:rsidRDefault="00E86521" w:rsidP="004F0F80">
      <w:pPr>
        <w:pStyle w:val="CMT"/>
      </w:pPr>
      <w:r>
        <w:t>INCLUDE PARAGRAPH 1.1.A and b IN EVERY SPECIFICATION SECTION. EDIT related sections 1.1.B to make it project specific.</w:t>
      </w:r>
    </w:p>
    <w:p w:rsidR="00E86521" w:rsidRDefault="00E86521" w:rsidP="004F0F80">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C94D0F" w:rsidRDefault="00C94D0F" w:rsidP="004F0F80">
      <w:pPr>
        <w:pStyle w:val="ART"/>
      </w:pPr>
      <w:r>
        <w:t>Scope of Work:</w:t>
      </w:r>
    </w:p>
    <w:p w:rsidR="00C94D0F" w:rsidRDefault="00C94D0F" w:rsidP="004F0F80">
      <w:pPr>
        <w:pStyle w:val="PR1"/>
      </w:pPr>
      <w:r>
        <w:t>Furnish and install piping, fittings, and specialties for the following systems:</w:t>
      </w:r>
    </w:p>
    <w:p w:rsidR="00C94D0F" w:rsidRDefault="00C94D0F" w:rsidP="004F0F80">
      <w:pPr>
        <w:pStyle w:val="PR2"/>
      </w:pPr>
      <w:r>
        <w:t>Low pressure steam and condensate systems (nominal 5 to 15 psig</w:t>
      </w:r>
    </w:p>
    <w:p w:rsidR="00C94D0F" w:rsidRDefault="00C94D0F" w:rsidP="004F0F80">
      <w:pPr>
        <w:pStyle w:val="PR2"/>
      </w:pPr>
      <w:r>
        <w:t>Medium pressure steam and condensate systems(nominal 60 psig)</w:t>
      </w:r>
    </w:p>
    <w:p w:rsidR="00C94D0F" w:rsidRDefault="00C94D0F" w:rsidP="004F0F80">
      <w:pPr>
        <w:pStyle w:val="PR2"/>
      </w:pPr>
      <w:r>
        <w:t>Pumped condensate</w:t>
      </w:r>
    </w:p>
    <w:p w:rsidR="00C94D0F" w:rsidRDefault="00C94D0F" w:rsidP="004F0F80">
      <w:pPr>
        <w:pStyle w:val="PRT"/>
      </w:pPr>
      <w:r>
        <w:t>PRODUCTS</w:t>
      </w:r>
    </w:p>
    <w:p w:rsidR="00C94D0F" w:rsidRDefault="004046BC" w:rsidP="004F0F80">
      <w:pPr>
        <w:pStyle w:val="CMT"/>
      </w:pPr>
      <w:r>
        <w:t xml:space="preserve">spec Editor:  </w:t>
      </w:r>
      <w:r w:rsidR="00C94D0F">
        <w:t>For all traps, provide a schedule on drawings with make and model number.</w:t>
      </w:r>
    </w:p>
    <w:p w:rsidR="00C94D0F" w:rsidRDefault="00C94D0F" w:rsidP="004F0F80">
      <w:pPr>
        <w:pStyle w:val="ART"/>
      </w:pPr>
      <w:r>
        <w:t>Float and Thermostatic Traps:</w:t>
      </w:r>
    </w:p>
    <w:p w:rsidR="00C94D0F" w:rsidRDefault="004046BC" w:rsidP="004F0F80">
      <w:pPr>
        <w:pStyle w:val="CMT"/>
      </w:pPr>
      <w:r>
        <w:t xml:space="preserve">spec Editor:  </w:t>
      </w:r>
      <w:r w:rsidR="00C94D0F">
        <w:t xml:space="preserve">F&amp;T traps are for Low Pressure steam, 25 PSI and Under.  They are subject to damage if water hammer, excessive temperatures or pressures are present.  </w:t>
      </w:r>
      <w:r w:rsidR="00880237">
        <w:t xml:space="preserve">they </w:t>
      </w:r>
      <w:r w:rsidR="00C94D0F">
        <w:t xml:space="preserve">Can be used for 60 psig steam.  </w:t>
      </w:r>
    </w:p>
    <w:p w:rsidR="00C94D0F" w:rsidRDefault="00C94D0F" w:rsidP="004F0F80">
      <w:pPr>
        <w:pStyle w:val="PR1"/>
      </w:pPr>
      <w:r>
        <w:t>Cast iron body, bolted cap, renewable, stainless steel internal components, balanced pressure thermostatic air vent. Internal parts shall be accessible without disturbing piping.</w:t>
      </w:r>
    </w:p>
    <w:p w:rsidR="00C94D0F" w:rsidRDefault="00C94D0F" w:rsidP="004F0F80">
      <w:pPr>
        <w:pStyle w:val="PR1"/>
      </w:pPr>
      <w:r>
        <w:t>Capable of discharging condensate, air and other non-condensable gasses at pressures from 125 psig to 25 inches of vacuum without loss of steam.</w:t>
      </w:r>
    </w:p>
    <w:p w:rsidR="00C94D0F" w:rsidRDefault="00C94D0F" w:rsidP="004F0F80">
      <w:pPr>
        <w:pStyle w:val="PR1"/>
      </w:pPr>
      <w:r>
        <w:t xml:space="preserve">Manufacturers: Armstrong A and B series, ITT Hoffman, </w:t>
      </w:r>
      <w:proofErr w:type="spellStart"/>
      <w:r>
        <w:t>Spirax-Sarco</w:t>
      </w:r>
      <w:proofErr w:type="spellEnd"/>
      <w:r>
        <w:t xml:space="preserve">, Watson </w:t>
      </w:r>
      <w:proofErr w:type="spellStart"/>
      <w:r>
        <w:t>McDaniels</w:t>
      </w:r>
      <w:proofErr w:type="spellEnd"/>
      <w:r>
        <w:t>.</w:t>
      </w:r>
    </w:p>
    <w:p w:rsidR="00C94D0F" w:rsidRDefault="00C94D0F" w:rsidP="004F0F80">
      <w:pPr>
        <w:pStyle w:val="ART"/>
      </w:pPr>
      <w:r>
        <w:t>Inverted Bucket Traps:</w:t>
      </w:r>
    </w:p>
    <w:p w:rsidR="00C94D0F" w:rsidRDefault="004046BC" w:rsidP="004F0F80">
      <w:pPr>
        <w:pStyle w:val="CMT"/>
      </w:pPr>
      <w:r>
        <w:t xml:space="preserve">spec Editor:  </w:t>
      </w:r>
      <w:r w:rsidR="00C94D0F">
        <w:t>Bucket traps are infrequently used.  Use where condensate must be lifted, and for 60 psig traps</w:t>
      </w:r>
    </w:p>
    <w:p w:rsidR="00C94D0F" w:rsidRDefault="00C94D0F" w:rsidP="004F0F80">
      <w:pPr>
        <w:pStyle w:val="PR1"/>
      </w:pPr>
      <w:r>
        <w:t>ASTM A 278, class 30 cast iron body and cap, pressure rated for 250 psi; stainless steel head and seat; stainless steel valve retainer, lever, guide pin assembly, brass or stainless steel bucket.</w:t>
      </w:r>
    </w:p>
    <w:p w:rsidR="00C94D0F" w:rsidRDefault="00C94D0F" w:rsidP="004F0F80">
      <w:pPr>
        <w:pStyle w:val="PR1"/>
      </w:pPr>
      <w:r>
        <w:t xml:space="preserve">Manufacturers: Armstrong Series 800, ITT Hoffman, </w:t>
      </w:r>
      <w:proofErr w:type="spellStart"/>
      <w:r>
        <w:t>Spirax-Sarco</w:t>
      </w:r>
      <w:proofErr w:type="spellEnd"/>
      <w:r>
        <w:t xml:space="preserve">, Watson </w:t>
      </w:r>
      <w:proofErr w:type="spellStart"/>
      <w:r>
        <w:t>McDaniels</w:t>
      </w:r>
      <w:proofErr w:type="spellEnd"/>
    </w:p>
    <w:p w:rsidR="00C94D0F" w:rsidRDefault="00C94D0F" w:rsidP="004F0F80">
      <w:pPr>
        <w:pStyle w:val="ART"/>
      </w:pPr>
      <w:r>
        <w:t>Condensate Flash Tank:</w:t>
      </w:r>
    </w:p>
    <w:p w:rsidR="00C94D0F" w:rsidRDefault="004046BC" w:rsidP="004F0F80">
      <w:pPr>
        <w:pStyle w:val="CMT"/>
      </w:pPr>
      <w:r>
        <w:t xml:space="preserve">spec Editor:  </w:t>
      </w:r>
      <w:r w:rsidR="00C94D0F">
        <w:t xml:space="preserve">For use with 60 psig steam only.  </w:t>
      </w:r>
    </w:p>
    <w:p w:rsidR="00C94D0F" w:rsidRDefault="00C94D0F" w:rsidP="004F0F80">
      <w:pPr>
        <w:pStyle w:val="PR1"/>
      </w:pPr>
      <w:r>
        <w:t>Provide condensate flash tank of size and with openings as shown on drawings. Tank shall be ASME constructed and stamped for 125 PSIG.</w:t>
      </w:r>
    </w:p>
    <w:p w:rsidR="00C94D0F" w:rsidRDefault="00C94D0F" w:rsidP="004F0F80">
      <w:pPr>
        <w:pStyle w:val="PR1"/>
      </w:pPr>
      <w:r>
        <w:t xml:space="preserve">Manufacturers: </w:t>
      </w:r>
      <w:proofErr w:type="spellStart"/>
      <w:r>
        <w:t>Cemline</w:t>
      </w:r>
      <w:proofErr w:type="spellEnd"/>
      <w:r>
        <w:t xml:space="preserve">, </w:t>
      </w:r>
      <w:proofErr w:type="spellStart"/>
      <w:r>
        <w:t>Spirax-Sarco</w:t>
      </w:r>
      <w:proofErr w:type="spellEnd"/>
      <w:r>
        <w:t xml:space="preserve">, </w:t>
      </w:r>
      <w:proofErr w:type="spellStart"/>
      <w:r>
        <w:t>Wessels</w:t>
      </w:r>
      <w:proofErr w:type="spellEnd"/>
      <w:r>
        <w:t>, Watson</w:t>
      </w:r>
      <w:r w:rsidRPr="00256029">
        <w:t xml:space="preserve"> </w:t>
      </w:r>
      <w:proofErr w:type="spellStart"/>
      <w:r w:rsidRPr="00256029">
        <w:t>Mcdaniel</w:t>
      </w:r>
      <w:proofErr w:type="spellEnd"/>
      <w:r>
        <w:t>.</w:t>
      </w:r>
    </w:p>
    <w:p w:rsidR="00C94D0F" w:rsidRDefault="00C94D0F" w:rsidP="004F0F80">
      <w:pPr>
        <w:pStyle w:val="ART"/>
      </w:pPr>
      <w:r>
        <w:lastRenderedPageBreak/>
        <w:t>Vacuum Breakers:</w:t>
      </w:r>
    </w:p>
    <w:p w:rsidR="00C94D0F" w:rsidRPr="00F574DC" w:rsidRDefault="004046BC" w:rsidP="004F0F80">
      <w:pPr>
        <w:pStyle w:val="CMT"/>
      </w:pPr>
      <w:r>
        <w:t xml:space="preserve">spec Editor:  </w:t>
      </w:r>
      <w:r w:rsidR="00C94D0F">
        <w:t>PSIG. IS THIS THE MINIMUM ? 125 0R 150 PSIG ?</w:t>
      </w:r>
    </w:p>
    <w:p w:rsidR="00C94D0F" w:rsidRDefault="00C94D0F" w:rsidP="004F0F80">
      <w:pPr>
        <w:pStyle w:val="PR1"/>
      </w:pPr>
      <w:r>
        <w:t>Brass body, stainless steel retainer tube, ball and spring, rated for 365F, 300 psig.</w:t>
      </w:r>
    </w:p>
    <w:p w:rsidR="00C94D0F" w:rsidRDefault="00C94D0F" w:rsidP="004F0F80">
      <w:pPr>
        <w:pStyle w:val="PR1"/>
      </w:pPr>
      <w:r>
        <w:t xml:space="preserve">Manufacturers:  Hoffman, </w:t>
      </w:r>
      <w:proofErr w:type="spellStart"/>
      <w:r>
        <w:t>Spirax-Sarco</w:t>
      </w:r>
      <w:proofErr w:type="spellEnd"/>
      <w:r>
        <w:t>, Bell &amp; Gossett</w:t>
      </w:r>
    </w:p>
    <w:p w:rsidR="00C94D0F" w:rsidRDefault="004046BC" w:rsidP="004F0F80">
      <w:pPr>
        <w:pStyle w:val="CMT"/>
      </w:pPr>
      <w:r>
        <w:t xml:space="preserve">spec Editor:  </w:t>
      </w:r>
      <w:r w:rsidR="00C94D0F">
        <w:t>used typically when venting steam.</w:t>
      </w:r>
    </w:p>
    <w:p w:rsidR="00C94D0F" w:rsidRDefault="00C94D0F" w:rsidP="004F0F80">
      <w:pPr>
        <w:pStyle w:val="ART"/>
      </w:pPr>
      <w:r>
        <w:t>Drip Pan Elbows:</w:t>
      </w:r>
    </w:p>
    <w:p w:rsidR="00C94D0F" w:rsidRDefault="00C94D0F" w:rsidP="004F0F80">
      <w:pPr>
        <w:pStyle w:val="PR1"/>
      </w:pPr>
      <w:r>
        <w:t>Cast iron construction, ASTM A126, Class B, rated for 250psig, 450F.</w:t>
      </w:r>
    </w:p>
    <w:p w:rsidR="00C94D0F" w:rsidRDefault="00C94D0F" w:rsidP="004F0F80">
      <w:pPr>
        <w:pStyle w:val="PR1"/>
      </w:pPr>
      <w:r>
        <w:t xml:space="preserve">Manufacturers: </w:t>
      </w:r>
      <w:proofErr w:type="spellStart"/>
      <w:r>
        <w:t>Keckley</w:t>
      </w:r>
      <w:proofErr w:type="spellEnd"/>
      <w:r>
        <w:t xml:space="preserve">, Spence, </w:t>
      </w:r>
      <w:proofErr w:type="spellStart"/>
      <w:r>
        <w:t>Spirax-Sarco</w:t>
      </w:r>
      <w:proofErr w:type="spellEnd"/>
      <w:r>
        <w:t>.</w:t>
      </w:r>
    </w:p>
    <w:p w:rsidR="00C94D0F" w:rsidRDefault="00C94D0F" w:rsidP="004F0F80">
      <w:pPr>
        <w:pStyle w:val="ART"/>
      </w:pPr>
      <w:r>
        <w:rPr>
          <w:rFonts w:ascii="Courier (W1)" w:hAnsi="Courier (W1)"/>
        </w:rPr>
        <w:t>Gate Valve - Cast Steel (for use in central Power Plant Only):</w:t>
      </w:r>
    </w:p>
    <w:p w:rsidR="00C94D0F" w:rsidRDefault="004046BC" w:rsidP="004F0F80">
      <w:pPr>
        <w:pStyle w:val="CMT"/>
      </w:pPr>
      <w:r>
        <w:t xml:space="preserve">spec Editor:  </w:t>
      </w:r>
      <w:r w:rsidR="00C94D0F">
        <w:t>used Only in power plant work.</w:t>
      </w:r>
    </w:p>
    <w:p w:rsidR="00C94D0F" w:rsidRDefault="00C94D0F" w:rsidP="004F0F80">
      <w:pPr>
        <w:pStyle w:val="PR1"/>
      </w:pPr>
      <w:r>
        <w:rPr>
          <w:rFonts w:ascii="Courier (W1)" w:hAnsi="Courier (W1)"/>
        </w:rPr>
        <w:t>Cast steel body, bolted bonnet, rising stem, seal-welded seat rings, flanged connections, with chromium stainless steel trim, O.S. &amp; Y class 150, type 410 stainless steel hard facing seating surfaces, rated for steam at 1000 F.</w:t>
      </w:r>
    </w:p>
    <w:p w:rsidR="00C94D0F" w:rsidRDefault="00C94D0F" w:rsidP="004F0F80">
      <w:pPr>
        <w:pStyle w:val="PR1"/>
      </w:pPr>
      <w:r>
        <w:t>Valves 10" and larger shall be positively proven to be new with a dated certificate of manufacture from the manufacturer.</w:t>
      </w:r>
    </w:p>
    <w:p w:rsidR="00C94D0F" w:rsidRDefault="00C94D0F" w:rsidP="004F0F80">
      <w:pPr>
        <w:pStyle w:val="PR1"/>
      </w:pPr>
      <w:r>
        <w:t xml:space="preserve">Manufacturers: Manufacturers: Crane No: 47XU, </w:t>
      </w:r>
      <w:proofErr w:type="spellStart"/>
      <w:r>
        <w:t>Stockham</w:t>
      </w:r>
      <w:proofErr w:type="spellEnd"/>
      <w:r>
        <w:t xml:space="preserve"> No: J1009B8F, </w:t>
      </w:r>
      <w:proofErr w:type="spellStart"/>
      <w:r>
        <w:t>Nibco</w:t>
      </w:r>
      <w:proofErr w:type="spellEnd"/>
      <w:r>
        <w:t>, Grinnell.</w:t>
      </w:r>
    </w:p>
    <w:p w:rsidR="00C94D0F" w:rsidRDefault="00C94D0F" w:rsidP="004F0F80">
      <w:pPr>
        <w:pStyle w:val="ART"/>
        <w:rPr>
          <w:rFonts w:ascii="Courier (W1)" w:hAnsi="Courier (W1)"/>
        </w:rPr>
      </w:pPr>
      <w:r>
        <w:rPr>
          <w:rFonts w:ascii="Courier (W1)" w:hAnsi="Courier (W1)"/>
        </w:rPr>
        <w:t>Gate Valve - Cast Iron (fOR USE AT BUILDING BOILERS ONLY):</w:t>
      </w:r>
    </w:p>
    <w:p w:rsidR="00C94D0F" w:rsidRPr="00E62A5A" w:rsidRDefault="004046BC" w:rsidP="004F0F80">
      <w:pPr>
        <w:pStyle w:val="CMT"/>
      </w:pPr>
      <w:r>
        <w:t xml:space="preserve">spec Editor:  </w:t>
      </w:r>
      <w:r w:rsidR="00C94D0F">
        <w:t>REVISE TO MEET BOILER CODE WITH INTERGRAL DRAIN.</w:t>
      </w:r>
    </w:p>
    <w:p w:rsidR="00C94D0F" w:rsidRDefault="004046BC" w:rsidP="004F0F80">
      <w:pPr>
        <w:pStyle w:val="CMT"/>
      </w:pPr>
      <w:r>
        <w:t xml:space="preserve">spec Editor:  </w:t>
      </w:r>
      <w:r w:rsidR="00C94D0F">
        <w:t>uSED ONLY at THE discharge from steam boilers.</w:t>
      </w:r>
    </w:p>
    <w:p w:rsidR="00C94D0F" w:rsidRPr="00DC49AE" w:rsidRDefault="00C94D0F" w:rsidP="004F0F80">
      <w:pPr>
        <w:pStyle w:val="PR1"/>
      </w:pPr>
      <w:r>
        <w:rPr>
          <w:rFonts w:ascii="Courier (W1)" w:hAnsi="Courier (W1)"/>
        </w:rPr>
        <w:t xml:space="preserve">Cast iron body ASTM A126 class B or class C, bolted bonnet, rising stem, flanged connections, bronze trim with bronze seat rings, nickel plate steel stem, wedge disk type gate, O.S.&amp; Y. class 125. </w:t>
      </w:r>
    </w:p>
    <w:p w:rsidR="00C94D0F" w:rsidRDefault="00C94D0F" w:rsidP="004F0F80">
      <w:pPr>
        <w:pStyle w:val="PR1"/>
      </w:pPr>
      <w:r>
        <w:t xml:space="preserve">Manufacturers: Crane Fig. 465, Grinnell 6020A, NIBCO F-637-31, </w:t>
      </w:r>
      <w:proofErr w:type="spellStart"/>
      <w:r>
        <w:t>Stockham</w:t>
      </w:r>
      <w:proofErr w:type="spellEnd"/>
    </w:p>
    <w:p w:rsidR="00C94D0F" w:rsidRDefault="00C94D0F" w:rsidP="004F0F80">
      <w:pPr>
        <w:pStyle w:val="ART"/>
      </w:pPr>
      <w:r>
        <w:rPr>
          <w:rFonts w:ascii="Courier (W1)" w:hAnsi="Courier (W1)"/>
        </w:rPr>
        <w:t>Globe Valve:</w:t>
      </w:r>
    </w:p>
    <w:p w:rsidR="00C94D0F" w:rsidRDefault="004046BC" w:rsidP="004F0F80">
      <w:pPr>
        <w:pStyle w:val="CMT"/>
      </w:pPr>
      <w:r>
        <w:t xml:space="preserve">spec Editor:  </w:t>
      </w:r>
      <w:r w:rsidR="00C94D0F">
        <w:t>oNLY USED for steam prv bypass.</w:t>
      </w:r>
    </w:p>
    <w:p w:rsidR="00C94D0F" w:rsidRDefault="00C94D0F" w:rsidP="004F0F80">
      <w:pPr>
        <w:pStyle w:val="PR1"/>
      </w:pPr>
      <w:r>
        <w:t>Through 2": 150 pound rated, bronze body, threaded, Teflon disc, rising stem.</w:t>
      </w:r>
      <w:r>
        <w:br/>
        <w:t xml:space="preserve">Manufacturer: Crane No. 7TF, Grinnell No. 3240, </w:t>
      </w:r>
      <w:proofErr w:type="spellStart"/>
      <w:r>
        <w:t>Nibco</w:t>
      </w:r>
      <w:proofErr w:type="spellEnd"/>
      <w:r>
        <w:t xml:space="preserve">, </w:t>
      </w:r>
      <w:proofErr w:type="spellStart"/>
      <w:r>
        <w:t>Stockham</w:t>
      </w:r>
      <w:proofErr w:type="spellEnd"/>
      <w:r>
        <w:t xml:space="preserve"> B-22-T.</w:t>
      </w:r>
    </w:p>
    <w:p w:rsidR="00C94D0F" w:rsidRDefault="00C94D0F" w:rsidP="004F0F80">
      <w:pPr>
        <w:pStyle w:val="PR1"/>
      </w:pPr>
      <w:r>
        <w:t>1/2" and larger": 125 pound rated, iron body, bronze trim, renewable seat and disc.</w:t>
      </w:r>
      <w:r>
        <w:br/>
        <w:t xml:space="preserve">Manufacturer: Crane No. 351, Grinnell No. 6200A, </w:t>
      </w:r>
      <w:proofErr w:type="spellStart"/>
      <w:r>
        <w:t>Nibco</w:t>
      </w:r>
      <w:proofErr w:type="spellEnd"/>
      <w:r>
        <w:t xml:space="preserve">, </w:t>
      </w:r>
      <w:proofErr w:type="spellStart"/>
      <w:r>
        <w:t>Stockham</w:t>
      </w:r>
      <w:proofErr w:type="spellEnd"/>
      <w:r>
        <w:t xml:space="preserve"> G-512.</w:t>
      </w:r>
    </w:p>
    <w:p w:rsidR="00C94D0F" w:rsidRDefault="00C94D0F" w:rsidP="004F0F80">
      <w:pPr>
        <w:pStyle w:val="ART"/>
      </w:pPr>
      <w:r>
        <w:t>Safety relief Valves:</w:t>
      </w:r>
    </w:p>
    <w:p w:rsidR="00C94D0F" w:rsidRDefault="004046BC" w:rsidP="004F0F80">
      <w:pPr>
        <w:pStyle w:val="CMT"/>
      </w:pPr>
      <w:r>
        <w:t xml:space="preserve">spec Editor:  </w:t>
      </w:r>
      <w:r w:rsidR="00C94D0F">
        <w:t>if safety relief valves are required, add text to SPECIFICATIONS.  Use this relief valve with PRV installation.  Boiler relief valves should be specified with the boiler.</w:t>
      </w:r>
    </w:p>
    <w:p w:rsidR="00C94D0F" w:rsidRPr="009626BB" w:rsidRDefault="00C94D0F" w:rsidP="004F0F80">
      <w:pPr>
        <w:pStyle w:val="CMT"/>
      </w:pPr>
      <w:r>
        <w:t>safety relief valves in flash tanks - VM/RP to add specs.</w:t>
      </w:r>
    </w:p>
    <w:p w:rsidR="00C94D0F" w:rsidRDefault="00C94D0F" w:rsidP="004F0F80">
      <w:pPr>
        <w:pStyle w:val="ART"/>
      </w:pPr>
      <w:r>
        <w:t>Pressure REducing Valves:</w:t>
      </w:r>
    </w:p>
    <w:p w:rsidR="00C94D0F" w:rsidRPr="00BF3252" w:rsidRDefault="004046BC" w:rsidP="004F0F80">
      <w:pPr>
        <w:pStyle w:val="CMT"/>
      </w:pPr>
      <w:r>
        <w:t xml:space="preserve">spec Editor:  </w:t>
      </w:r>
      <w:r w:rsidR="00C94D0F">
        <w:t>VERIFY SECO METAL DISC.</w:t>
      </w:r>
    </w:p>
    <w:p w:rsidR="00C94D0F" w:rsidRDefault="00C94D0F" w:rsidP="004F0F80">
      <w:pPr>
        <w:pStyle w:val="PR1"/>
      </w:pPr>
      <w:r>
        <w:t xml:space="preserve">Pressure reducing valves shall be single seated, flanged, ASA 250 lb.; cast iron body, stainless steel diaphragm, </w:t>
      </w:r>
      <w:proofErr w:type="spellStart"/>
      <w:r>
        <w:t>Seco</w:t>
      </w:r>
      <w:proofErr w:type="spellEnd"/>
      <w:r>
        <w:t xml:space="preserve"> metal disc, stainless steel stem, and carbon steel main spring.  Valves shall be normally closed type and designed for dead end service.  Steam velocity through the valve shall be limited to 7,000 fpm.</w:t>
      </w:r>
    </w:p>
    <w:p w:rsidR="00C94D0F" w:rsidRDefault="00C94D0F" w:rsidP="004F0F80">
      <w:pPr>
        <w:pStyle w:val="PR1"/>
      </w:pPr>
      <w:r>
        <w:lastRenderedPageBreak/>
        <w:t xml:space="preserve">Provide muffling orifice required to limit sound level to 85 </w:t>
      </w:r>
      <w:proofErr w:type="spellStart"/>
      <w:r>
        <w:t>dba</w:t>
      </w:r>
      <w:proofErr w:type="spellEnd"/>
      <w:r>
        <w:t>, 3 feet from the valve.</w:t>
      </w:r>
    </w:p>
    <w:p w:rsidR="00C94D0F" w:rsidRDefault="00C94D0F" w:rsidP="004F0F80">
      <w:pPr>
        <w:pStyle w:val="PR1"/>
      </w:pPr>
      <w:r>
        <w:t xml:space="preserve">Manufacturers: Armstrong, Leslie, </w:t>
      </w:r>
      <w:proofErr w:type="spellStart"/>
      <w:r>
        <w:t>Spirax-Sarco</w:t>
      </w:r>
      <w:proofErr w:type="spellEnd"/>
      <w:r>
        <w:t>, Spence.</w:t>
      </w:r>
    </w:p>
    <w:p w:rsidR="00C94D0F" w:rsidRDefault="00C94D0F" w:rsidP="004F0F80">
      <w:pPr>
        <w:pStyle w:val="PRT"/>
      </w:pPr>
      <w:r>
        <w:t>EXECUTION</w:t>
      </w:r>
    </w:p>
    <w:p w:rsidR="00C94D0F" w:rsidRDefault="00C94D0F" w:rsidP="004F0F80">
      <w:pPr>
        <w:pStyle w:val="ART"/>
      </w:pPr>
      <w:r>
        <w:t>Piping INstallation:</w:t>
      </w:r>
    </w:p>
    <w:p w:rsidR="00C94D0F" w:rsidRDefault="00C94D0F" w:rsidP="004F0F80">
      <w:pPr>
        <w:pStyle w:val="PR1"/>
      </w:pPr>
      <w:r>
        <w:t xml:space="preserve">See Section </w:t>
      </w:r>
      <w:r w:rsidR="009113CD">
        <w:t xml:space="preserve">221113 </w:t>
      </w:r>
      <w:r>
        <w:t>for piping materials and installation requirements.</w:t>
      </w:r>
    </w:p>
    <w:p w:rsidR="00C94D0F" w:rsidRDefault="00C94D0F" w:rsidP="004F0F80">
      <w:pPr>
        <w:pStyle w:val="PR1"/>
      </w:pPr>
      <w:r>
        <w:t>Do not raise gravity condensate return pipe unless authorized by the engineer.</w:t>
      </w:r>
    </w:p>
    <w:p w:rsidR="00C94D0F" w:rsidRDefault="004046BC" w:rsidP="004F0F80">
      <w:pPr>
        <w:pStyle w:val="CMT"/>
      </w:pPr>
      <w:r>
        <w:t xml:space="preserve">spec Editor:  </w:t>
      </w:r>
      <w:r w:rsidR="00C94D0F">
        <w:t>Drip leg and all the trap locations shall be indicated in drawings</w:t>
      </w:r>
    </w:p>
    <w:p w:rsidR="00C94D0F" w:rsidRDefault="00C94D0F" w:rsidP="004F0F80">
      <w:pPr>
        <w:pStyle w:val="PR1"/>
      </w:pPr>
      <w:r>
        <w:t>Drip and Trap: At end of steam mains, at the end of horizontal runs, prior to control valves (where condensate will collect behind valve when closed), at low points (where steam pipe rises in direction of flow), at intervals of no less than 200 feet for continuous pipe, and where noted on the drawings, provide drip leg and connect to gravity condensate return piping through float and thermostatic, minimum 3/4".  See drawings for drip size and detail.</w:t>
      </w:r>
    </w:p>
    <w:p w:rsidR="00C94D0F" w:rsidRDefault="00C94D0F" w:rsidP="004F0F80">
      <w:pPr>
        <w:pStyle w:val="ART"/>
      </w:pPr>
      <w:r>
        <w:t>Steam Trap selection and Installation:</w:t>
      </w:r>
    </w:p>
    <w:p w:rsidR="00C94D0F" w:rsidRDefault="004046BC" w:rsidP="004F0F80">
      <w:pPr>
        <w:pStyle w:val="CMT"/>
      </w:pPr>
      <w:r>
        <w:t xml:space="preserve">spec Editor:  </w:t>
      </w:r>
      <w:r w:rsidR="00C94D0F">
        <w:t>Installations and piping arrangements vary with equipment served, steam pressures, trap type and many other considerations.  Consult manufacturer's representative for proper application and installation details.</w:t>
      </w:r>
    </w:p>
    <w:p w:rsidR="00C94D0F" w:rsidRDefault="00C94D0F" w:rsidP="004F0F80">
      <w:pPr>
        <w:pStyle w:val="PR1"/>
      </w:pPr>
      <w:r>
        <w:t>Unless noted otherwise, select traps for three times design load for coils, and two times design load for converters.  Install steam traps in accessible locations as close as practical to connected equipment. Locate trap below outlet of equipment served to minimize condensate accumulation in equipment. See drawings for installation requirements.</w:t>
      </w:r>
    </w:p>
    <w:p w:rsidR="00C94D0F" w:rsidRDefault="00C94D0F" w:rsidP="004F0F80">
      <w:pPr>
        <w:pStyle w:val="ART"/>
      </w:pPr>
      <w:r>
        <w:t>pressure reducing station installation:</w:t>
      </w:r>
    </w:p>
    <w:p w:rsidR="00C94D0F" w:rsidRDefault="004046BC" w:rsidP="004F0F80">
      <w:pPr>
        <w:pStyle w:val="CMT"/>
      </w:pPr>
      <w:r>
        <w:t xml:space="preserve">spec Editor:  </w:t>
      </w:r>
      <w:r w:rsidR="00C94D0F">
        <w:t>Drip pan elbow is required on relief valve installation where discharge must go up after coming out of relief valve.</w:t>
      </w:r>
      <w:r w:rsidR="00880237">
        <w:t xml:space="preserve"> </w:t>
      </w:r>
      <w:r w:rsidR="00C94D0F">
        <w:t xml:space="preserve"> Show routing od relief valve on drawings.  Route to safe location, where discharge will not pose a hazard to people.</w:t>
      </w:r>
    </w:p>
    <w:p w:rsidR="00C94D0F" w:rsidRDefault="00C94D0F" w:rsidP="004F0F80">
      <w:pPr>
        <w:pStyle w:val="PR1"/>
      </w:pPr>
      <w:r>
        <w:t>Provide single stage PRV stations where indicated and as scheduled on drawings. Each station shall consist of steam pressure reducing valves, strainers, relief valves, isolation gate valves, globe style bypass valves, pressure gauges etc. as detailed.</w:t>
      </w:r>
    </w:p>
    <w:p w:rsidR="00C94D0F" w:rsidRDefault="00C94D0F" w:rsidP="004F0F80">
      <w:pPr>
        <w:pStyle w:val="ART"/>
      </w:pPr>
      <w:r>
        <w:rPr>
          <w:rFonts w:ascii="Courier (W1)" w:hAnsi="Courier (W1)"/>
        </w:rPr>
        <w:t>Bypass and Drain installation:</w:t>
      </w:r>
    </w:p>
    <w:p w:rsidR="00C94D0F" w:rsidRDefault="004046BC" w:rsidP="004F0F80">
      <w:pPr>
        <w:pStyle w:val="CMT"/>
      </w:pPr>
      <w:r>
        <w:t xml:space="preserve">spec Editor:  </w:t>
      </w:r>
      <w:r w:rsidR="00C94D0F">
        <w:t>This is used to slowly activate steam lines, and to reduce water hammer.  It is not required at terminal connection (absorption chillers).  It is used primarily in main valves.  Indicate required locations on drawings.</w:t>
      </w:r>
      <w:r w:rsidR="00C94D0F">
        <w:br/>
      </w:r>
    </w:p>
    <w:p w:rsidR="00C94D0F" w:rsidRPr="00A674FE" w:rsidRDefault="00C94D0F" w:rsidP="004F0F80">
      <w:pPr>
        <w:pStyle w:val="PR1"/>
      </w:pPr>
      <w:r>
        <w:rPr>
          <w:rFonts w:ascii="Courier (W1)" w:hAnsi="Courier (W1)"/>
        </w:rPr>
        <w:t xml:space="preserve">Provide bypass and drain connection for steam valves 8" and larger. Comply with MSS SP-45 bypass and drain connections.  </w:t>
      </w:r>
    </w:p>
    <w:p w:rsidR="00C94D0F" w:rsidRDefault="00C94D0F" w:rsidP="004F0F80">
      <w:pPr>
        <w:pStyle w:val="ART"/>
      </w:pPr>
      <w:r>
        <w:t>pressure reducing station installation:</w:t>
      </w:r>
    </w:p>
    <w:p w:rsidR="00C94D0F" w:rsidRDefault="00C94D0F" w:rsidP="004F0F80">
      <w:pPr>
        <w:pStyle w:val="PR1"/>
      </w:pPr>
      <w:r>
        <w:t>Install drip pan elbow as close as possible to relief valve.  Extend drains for drip pan elbow to indirect waste at floor drain.</w:t>
      </w:r>
    </w:p>
    <w:p w:rsidR="00C94D0F" w:rsidRDefault="00C94D0F" w:rsidP="004F0F80">
      <w:pPr>
        <w:pStyle w:val="PR1"/>
      </w:pPr>
      <w:r>
        <w:t>Extend relief valve discharge as indicated on drawings.</w:t>
      </w:r>
    </w:p>
    <w:p w:rsidR="00C94D0F" w:rsidRDefault="00C94D0F" w:rsidP="004F0F80">
      <w:pPr>
        <w:pStyle w:val="PR1"/>
      </w:pPr>
      <w:r>
        <w:t>Set valves to relieve at 15 psig.</w:t>
      </w:r>
    </w:p>
    <w:p w:rsidR="00C94D0F" w:rsidRDefault="00C94D0F" w:rsidP="004F0F80">
      <w:pPr>
        <w:pStyle w:val="PR1"/>
      </w:pPr>
      <w:r>
        <w:t>Properly hang, guide and anchor all related piping to secure the pipe during PRV operation.</w:t>
      </w:r>
    </w:p>
    <w:p w:rsidR="00C94D0F" w:rsidRDefault="00C94D0F" w:rsidP="004F0F80">
      <w:pPr>
        <w:pStyle w:val="ART"/>
      </w:pPr>
      <w:r>
        <w:lastRenderedPageBreak/>
        <w:t>safety relief installation:</w:t>
      </w:r>
    </w:p>
    <w:p w:rsidR="00C94D0F" w:rsidRDefault="00C94D0F" w:rsidP="004F0F80">
      <w:pPr>
        <w:pStyle w:val="PR1"/>
      </w:pPr>
      <w:r>
        <w:t>Install in vertical upright position as close as possible to the pressure reducing valve.</w:t>
      </w:r>
    </w:p>
    <w:p w:rsidR="00C94D0F" w:rsidRPr="00592437" w:rsidRDefault="00C94D0F" w:rsidP="004F0F80">
      <w:pPr>
        <w:pStyle w:val="PR1"/>
      </w:pPr>
      <w:r>
        <w:t xml:space="preserve">The installation shall comply with all </w:t>
      </w:r>
      <w:proofErr w:type="gramStart"/>
      <w:r>
        <w:t>manufacturer's</w:t>
      </w:r>
      <w:proofErr w:type="gramEnd"/>
      <w:r>
        <w:t xml:space="preserve"> recommendation</w:t>
      </w:r>
      <w:r w:rsidR="00880237">
        <w:t>s</w:t>
      </w:r>
      <w:r>
        <w:t>.</w:t>
      </w:r>
    </w:p>
    <w:p w:rsidR="00C94D0F" w:rsidRDefault="00C94D0F" w:rsidP="004F0F80">
      <w:pPr>
        <w:pStyle w:val="ART"/>
      </w:pPr>
      <w:r>
        <w:t>flash tank installation:</w:t>
      </w:r>
    </w:p>
    <w:p w:rsidR="00C94D0F" w:rsidRPr="00592437" w:rsidRDefault="00C94D0F" w:rsidP="004F0F80">
      <w:pPr>
        <w:pStyle w:val="PR1"/>
      </w:pPr>
      <w:r>
        <w:t>Install as detailed and per manufacturer's recommendation.</w:t>
      </w:r>
    </w:p>
    <w:p w:rsidR="00C94D0F" w:rsidRDefault="00C94D0F" w:rsidP="004F0F80">
      <w:pPr>
        <w:pStyle w:val="EOS"/>
      </w:pPr>
      <w:r>
        <w:t xml:space="preserve">END OF SECTION </w:t>
      </w:r>
      <w:r w:rsidR="00300372">
        <w:t>232216</w:t>
      </w:r>
    </w:p>
    <w:p w:rsidR="008B60C8" w:rsidRDefault="008B60C8" w:rsidP="004F0F80">
      <w:pPr>
        <w:pStyle w:val="EOS"/>
      </w:pPr>
    </w:p>
    <w:sectPr w:rsidR="008B60C8" w:rsidSect="004F0F80">
      <w:footerReference w:type="default" r:id="rId16"/>
      <w:footnotePr>
        <w:numRestart w:val="eachSect"/>
      </w:footnotePr>
      <w:pgSz w:w="12240" w:h="15840" w:code="1"/>
      <w:pgMar w:top="1440" w:right="1080" w:bottom="1440" w:left="1440" w:header="720" w:footer="475" w:gutter="720"/>
      <w:pgNumType w:start="1"/>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87" w:rsidRDefault="00763C87">
      <w:r>
        <w:separator/>
      </w:r>
    </w:p>
  </w:endnote>
  <w:endnote w:type="continuationSeparator" w:id="0">
    <w:p w:rsidR="00763C87" w:rsidRDefault="0076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80" w:rsidRDefault="004F0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80" w:rsidRPr="004F0F80" w:rsidRDefault="004F0F80" w:rsidP="004F0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80" w:rsidRDefault="004F0F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80" w:rsidRPr="004F0F80" w:rsidRDefault="004F0F80" w:rsidP="004F0F80">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proofErr w:type="gramStart"/>
    <w:r>
      <w:t>:</w:t>
    </w:r>
    <w:proofErr w:type="gramEnd"/>
    <w:r>
      <w:fldChar w:fldCharType="begin"/>
    </w:r>
    <w:r>
      <w:instrText xml:space="preserve"> DOCPROPERTY  Issue2  \* MERGEFORMAT </w:instrText>
    </w:r>
    <w:r>
      <w:fldChar w:fldCharType="separate"/>
    </w:r>
    <w:r>
      <w:t>BID</w:t>
    </w:r>
    <w:proofErr w:type="spellEnd"/>
    <w:r>
      <w:fldChar w:fldCharType="end"/>
    </w:r>
    <w:r>
      <w:t xml:space="preserve"> 232216 -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87" w:rsidRDefault="00763C87">
      <w:r>
        <w:separator/>
      </w:r>
    </w:p>
  </w:footnote>
  <w:footnote w:type="continuationSeparator" w:id="0">
    <w:p w:rsidR="00763C87" w:rsidRDefault="00763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80" w:rsidRDefault="004F0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80" w:rsidRDefault="004F0F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80" w:rsidRDefault="004F0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A16B5"/>
    <w:multiLevelType w:val="multilevel"/>
    <w:tmpl w:val="4C48F66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0F"/>
    <w:rsid w:val="002A20A3"/>
    <w:rsid w:val="00300372"/>
    <w:rsid w:val="00327C95"/>
    <w:rsid w:val="00362604"/>
    <w:rsid w:val="003C6416"/>
    <w:rsid w:val="004046BC"/>
    <w:rsid w:val="0043744C"/>
    <w:rsid w:val="004F0F80"/>
    <w:rsid w:val="00543782"/>
    <w:rsid w:val="006E090F"/>
    <w:rsid w:val="00763C87"/>
    <w:rsid w:val="00880237"/>
    <w:rsid w:val="008B60C8"/>
    <w:rsid w:val="008D2B9E"/>
    <w:rsid w:val="009113CD"/>
    <w:rsid w:val="009B5901"/>
    <w:rsid w:val="00B2395E"/>
    <w:rsid w:val="00C94D0F"/>
    <w:rsid w:val="00CE1E56"/>
    <w:rsid w:val="00E8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F80"/>
    <w:pPr>
      <w:jc w:val="both"/>
    </w:pPr>
    <w:rPr>
      <w:rFonts w:ascii="Courier New" w:hAnsi="Courier New" w:cs="Courier New"/>
    </w:rPr>
  </w:style>
  <w:style w:type="paragraph" w:styleId="Heading7">
    <w:name w:val="heading 7"/>
    <w:basedOn w:val="Normal"/>
    <w:next w:val="NormalIndent"/>
    <w:link w:val="Heading7Char"/>
    <w:qFormat/>
    <w:rsid w:val="00880237"/>
    <w:pPr>
      <w:ind w:left="720"/>
      <w:outlineLvl w:val="6"/>
    </w:pPr>
    <w:rPr>
      <w:rFonts w:ascii="Times New Roman" w:hAnsi="Times New Roman"/>
    </w:rPr>
  </w:style>
  <w:style w:type="character" w:default="1" w:styleId="DefaultParagraphFont">
    <w:name w:val="Default Paragraph Font"/>
    <w:uiPriority w:val="1"/>
    <w:semiHidden/>
    <w:unhideWhenUsed/>
    <w:rsid w:val="004F0F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0F80"/>
  </w:style>
  <w:style w:type="paragraph" w:customStyle="1" w:styleId="ART">
    <w:name w:val="ART"/>
    <w:basedOn w:val="Normal"/>
    <w:next w:val="Normal"/>
    <w:link w:val="ARTChar"/>
    <w:rsid w:val="004F0F80"/>
    <w:pPr>
      <w:keepNext/>
      <w:numPr>
        <w:ilvl w:val="3"/>
        <w:numId w:val="1"/>
      </w:numPr>
      <w:spacing w:before="360"/>
      <w:outlineLvl w:val="3"/>
    </w:pPr>
    <w:rPr>
      <w:b/>
      <w:caps/>
    </w:rPr>
  </w:style>
  <w:style w:type="paragraph" w:customStyle="1" w:styleId="CMT">
    <w:name w:val="CMT"/>
    <w:basedOn w:val="Normal"/>
    <w:next w:val="Normal"/>
    <w:rsid w:val="004F0F80"/>
    <w:pPr>
      <w:spacing w:before="240"/>
      <w:ind w:left="1440"/>
    </w:pPr>
    <w:rPr>
      <w:b/>
      <w:i/>
      <w:caps/>
      <w:vanish/>
      <w:color w:val="FF00FF"/>
    </w:rPr>
  </w:style>
  <w:style w:type="paragraph" w:customStyle="1" w:styleId="DET">
    <w:name w:val="DET"/>
    <w:basedOn w:val="Normal"/>
    <w:next w:val="Normal"/>
    <w:rsid w:val="004F0F80"/>
    <w:pPr>
      <w:keepNext/>
      <w:numPr>
        <w:numId w:val="1"/>
      </w:numPr>
      <w:outlineLvl w:val="0"/>
    </w:pPr>
    <w:rPr>
      <w:b/>
      <w:caps/>
      <w:u w:val="single"/>
    </w:rPr>
  </w:style>
  <w:style w:type="paragraph" w:styleId="DocumentMap">
    <w:name w:val="Document Map"/>
    <w:semiHidden/>
    <w:rsid w:val="004F0F80"/>
    <w:pPr>
      <w:shd w:val="clear" w:color="auto" w:fill="000080"/>
    </w:pPr>
    <w:rPr>
      <w:rFonts w:ascii="Tahoma" w:hAnsi="Tahoma"/>
      <w:sz w:val="18"/>
    </w:rPr>
  </w:style>
  <w:style w:type="paragraph" w:customStyle="1" w:styleId="EOS">
    <w:name w:val="EOS"/>
    <w:basedOn w:val="Normal"/>
    <w:rsid w:val="004F0F80"/>
    <w:pPr>
      <w:spacing w:before="480"/>
    </w:pPr>
    <w:rPr>
      <w:b/>
      <w:caps/>
    </w:rPr>
  </w:style>
  <w:style w:type="paragraph" w:styleId="Footer">
    <w:name w:val="footer"/>
    <w:basedOn w:val="Normal"/>
    <w:rsid w:val="004F0F80"/>
    <w:pPr>
      <w:jc w:val="center"/>
    </w:pPr>
    <w:rPr>
      <w:b/>
    </w:rPr>
  </w:style>
  <w:style w:type="character" w:styleId="LineNumber">
    <w:name w:val="line number"/>
    <w:basedOn w:val="DefaultParagraphFont"/>
    <w:rsid w:val="004F0F80"/>
  </w:style>
  <w:style w:type="paragraph" w:customStyle="1" w:styleId="PR1">
    <w:name w:val="PR1"/>
    <w:basedOn w:val="Normal"/>
    <w:link w:val="PR1Char"/>
    <w:rsid w:val="004F0F80"/>
    <w:pPr>
      <w:keepLines/>
      <w:numPr>
        <w:ilvl w:val="4"/>
        <w:numId w:val="1"/>
      </w:numPr>
      <w:spacing w:before="120" w:after="120"/>
      <w:outlineLvl w:val="4"/>
    </w:pPr>
  </w:style>
  <w:style w:type="paragraph" w:customStyle="1" w:styleId="PR2">
    <w:name w:val="PR2"/>
    <w:basedOn w:val="Normal"/>
    <w:rsid w:val="004F0F80"/>
    <w:pPr>
      <w:keepLines/>
      <w:numPr>
        <w:ilvl w:val="5"/>
        <w:numId w:val="1"/>
      </w:numPr>
      <w:outlineLvl w:val="5"/>
    </w:pPr>
  </w:style>
  <w:style w:type="paragraph" w:customStyle="1" w:styleId="PR3">
    <w:name w:val="PR3"/>
    <w:basedOn w:val="Normal"/>
    <w:rsid w:val="004F0F80"/>
    <w:pPr>
      <w:keepLines/>
      <w:numPr>
        <w:ilvl w:val="6"/>
        <w:numId w:val="1"/>
      </w:numPr>
      <w:outlineLvl w:val="6"/>
    </w:pPr>
  </w:style>
  <w:style w:type="paragraph" w:customStyle="1" w:styleId="PR4">
    <w:name w:val="PR4"/>
    <w:basedOn w:val="Normal"/>
    <w:rsid w:val="004F0F80"/>
    <w:pPr>
      <w:keepLines/>
      <w:numPr>
        <w:ilvl w:val="7"/>
        <w:numId w:val="1"/>
      </w:numPr>
      <w:outlineLvl w:val="7"/>
    </w:pPr>
  </w:style>
  <w:style w:type="paragraph" w:customStyle="1" w:styleId="PR5">
    <w:name w:val="PR5"/>
    <w:basedOn w:val="Normal"/>
    <w:rsid w:val="004F0F80"/>
    <w:pPr>
      <w:keepLines/>
      <w:numPr>
        <w:ilvl w:val="8"/>
        <w:numId w:val="1"/>
      </w:numPr>
      <w:outlineLvl w:val="8"/>
    </w:pPr>
  </w:style>
  <w:style w:type="paragraph" w:customStyle="1" w:styleId="PRT">
    <w:name w:val="PRT"/>
    <w:basedOn w:val="Normal"/>
    <w:next w:val="Normal"/>
    <w:rsid w:val="004F0F80"/>
    <w:pPr>
      <w:keepNext/>
      <w:numPr>
        <w:ilvl w:val="2"/>
        <w:numId w:val="1"/>
      </w:numPr>
      <w:spacing w:before="480"/>
    </w:pPr>
    <w:rPr>
      <w:b/>
      <w:caps/>
    </w:rPr>
  </w:style>
  <w:style w:type="paragraph" w:customStyle="1" w:styleId="SCT">
    <w:name w:val="SCT"/>
    <w:basedOn w:val="Normal"/>
    <w:next w:val="PRT"/>
    <w:autoRedefine/>
    <w:rsid w:val="004F0F80"/>
    <w:pPr>
      <w:keepNext/>
      <w:numPr>
        <w:ilvl w:val="1"/>
        <w:numId w:val="1"/>
      </w:numPr>
      <w:outlineLvl w:val="1"/>
    </w:pPr>
    <w:rPr>
      <w:b/>
      <w:caps/>
    </w:rPr>
  </w:style>
  <w:style w:type="paragraph" w:customStyle="1" w:styleId="TB1">
    <w:name w:val="TB1"/>
    <w:basedOn w:val="Normal"/>
    <w:rsid w:val="004F0F80"/>
    <w:pPr>
      <w:tabs>
        <w:tab w:val="left" w:pos="1008"/>
      </w:tabs>
      <w:ind w:left="432"/>
    </w:pPr>
  </w:style>
  <w:style w:type="paragraph" w:customStyle="1" w:styleId="TB2">
    <w:name w:val="TB2"/>
    <w:basedOn w:val="Normal"/>
    <w:rsid w:val="004F0F80"/>
    <w:pPr>
      <w:tabs>
        <w:tab w:val="left" w:pos="2880"/>
        <w:tab w:val="left" w:pos="4320"/>
        <w:tab w:val="left" w:pos="5760"/>
        <w:tab w:val="left" w:pos="7200"/>
        <w:tab w:val="left" w:pos="8640"/>
      </w:tabs>
      <w:ind w:left="1008"/>
    </w:pPr>
  </w:style>
  <w:style w:type="paragraph" w:customStyle="1" w:styleId="TB3">
    <w:name w:val="TB3"/>
    <w:basedOn w:val="Normal"/>
    <w:rsid w:val="004F0F80"/>
    <w:pPr>
      <w:tabs>
        <w:tab w:val="left" w:pos="2160"/>
      </w:tabs>
      <w:ind w:left="1584"/>
    </w:pPr>
  </w:style>
  <w:style w:type="paragraph" w:customStyle="1" w:styleId="TB4">
    <w:name w:val="TB4"/>
    <w:basedOn w:val="Normal"/>
    <w:rsid w:val="004F0F80"/>
    <w:pPr>
      <w:tabs>
        <w:tab w:val="left" w:pos="2736"/>
      </w:tabs>
      <w:ind w:left="2160"/>
    </w:pPr>
  </w:style>
  <w:style w:type="paragraph" w:customStyle="1" w:styleId="TB5">
    <w:name w:val="TB5"/>
    <w:basedOn w:val="Normal"/>
    <w:rsid w:val="004F0F80"/>
    <w:pPr>
      <w:tabs>
        <w:tab w:val="left" w:pos="3312"/>
      </w:tabs>
      <w:ind w:left="2736"/>
    </w:pPr>
  </w:style>
  <w:style w:type="paragraph" w:customStyle="1" w:styleId="TCB">
    <w:name w:val="TCB"/>
    <w:basedOn w:val="Normal"/>
    <w:rsid w:val="004F0F80"/>
    <w:pPr>
      <w:jc w:val="left"/>
    </w:pPr>
    <w:rPr>
      <w:b/>
    </w:rPr>
  </w:style>
  <w:style w:type="paragraph" w:customStyle="1" w:styleId="TCH">
    <w:name w:val="TCH"/>
    <w:basedOn w:val="Normal"/>
    <w:rsid w:val="004F0F80"/>
    <w:pPr>
      <w:spacing w:before="120"/>
      <w:jc w:val="left"/>
    </w:pPr>
    <w:rPr>
      <w:caps/>
      <w:u w:val="single"/>
    </w:rPr>
  </w:style>
  <w:style w:type="paragraph" w:styleId="TOC1">
    <w:name w:val="toc 1"/>
    <w:basedOn w:val="Normal"/>
    <w:next w:val="TOC2"/>
    <w:autoRedefine/>
    <w:rsid w:val="004F0F80"/>
    <w:pPr>
      <w:tabs>
        <w:tab w:val="left" w:pos="2880"/>
      </w:tabs>
      <w:spacing w:before="120"/>
      <w:jc w:val="left"/>
    </w:pPr>
    <w:rPr>
      <w:b/>
      <w:caps/>
    </w:rPr>
  </w:style>
  <w:style w:type="paragraph" w:styleId="TOC2">
    <w:name w:val="toc 2"/>
    <w:basedOn w:val="Normal"/>
    <w:rsid w:val="004F0F80"/>
    <w:pPr>
      <w:tabs>
        <w:tab w:val="left" w:pos="2880"/>
      </w:tabs>
      <w:ind w:left="1210" w:hanging="1008"/>
      <w:jc w:val="left"/>
    </w:pPr>
  </w:style>
  <w:style w:type="paragraph" w:customStyle="1" w:styleId="tocdiv">
    <w:name w:val="toc div"/>
    <w:basedOn w:val="TOC1"/>
    <w:rsid w:val="004F0F80"/>
    <w:pPr>
      <w:tabs>
        <w:tab w:val="right" w:leader="dot" w:pos="9360"/>
      </w:tabs>
    </w:pPr>
    <w:rPr>
      <w:caps w:val="0"/>
      <w:u w:val="single"/>
    </w:rPr>
  </w:style>
  <w:style w:type="paragraph" w:customStyle="1" w:styleId="tocdoc">
    <w:name w:val="toc doc"/>
    <w:basedOn w:val="Normal"/>
    <w:rsid w:val="004F0F80"/>
    <w:pPr>
      <w:tabs>
        <w:tab w:val="left" w:pos="2880"/>
      </w:tabs>
    </w:pPr>
  </w:style>
  <w:style w:type="paragraph" w:customStyle="1" w:styleId="z7L">
    <w:name w:val="z7L"/>
    <w:basedOn w:val="Normal"/>
    <w:rsid w:val="004F0F80"/>
    <w:pPr>
      <w:tabs>
        <w:tab w:val="right" w:pos="1980"/>
      </w:tabs>
      <w:jc w:val="left"/>
    </w:pPr>
    <w:rPr>
      <w:rFonts w:ascii="Arial" w:hAnsi="Arial"/>
      <w:b/>
      <w:w w:val="90"/>
      <w:sz w:val="14"/>
    </w:rPr>
  </w:style>
  <w:style w:type="paragraph" w:customStyle="1" w:styleId="z9">
    <w:name w:val="z9"/>
    <w:basedOn w:val="z7L"/>
    <w:rsid w:val="004F0F80"/>
    <w:pPr>
      <w:spacing w:before="40" w:line="240" w:lineRule="exact"/>
    </w:pPr>
    <w:rPr>
      <w:w w:val="100"/>
      <w:sz w:val="18"/>
    </w:rPr>
  </w:style>
  <w:style w:type="paragraph" w:customStyle="1" w:styleId="z11">
    <w:name w:val="z11"/>
    <w:basedOn w:val="z9"/>
    <w:rsid w:val="004F0F80"/>
    <w:rPr>
      <w:sz w:val="20"/>
    </w:rPr>
  </w:style>
  <w:style w:type="paragraph" w:customStyle="1" w:styleId="z13">
    <w:name w:val="z13"/>
    <w:basedOn w:val="z9"/>
    <w:rsid w:val="004F0F80"/>
    <w:pPr>
      <w:spacing w:line="280" w:lineRule="exact"/>
      <w:ind w:right="20"/>
    </w:pPr>
    <w:rPr>
      <w:sz w:val="24"/>
      <w:szCs w:val="24"/>
    </w:rPr>
  </w:style>
  <w:style w:type="paragraph" w:customStyle="1" w:styleId="z4">
    <w:name w:val="z4"/>
    <w:basedOn w:val="Normal"/>
    <w:rsid w:val="004F0F80"/>
    <w:pPr>
      <w:tabs>
        <w:tab w:val="right" w:pos="462"/>
        <w:tab w:val="right" w:pos="840"/>
        <w:tab w:val="right" w:pos="2016"/>
      </w:tabs>
    </w:pPr>
    <w:rPr>
      <w:b/>
      <w:w w:val="90"/>
      <w:sz w:val="8"/>
    </w:rPr>
  </w:style>
  <w:style w:type="paragraph" w:customStyle="1" w:styleId="z6L">
    <w:name w:val="z6L"/>
    <w:basedOn w:val="Normal"/>
    <w:link w:val="z6LChar"/>
    <w:autoRedefine/>
    <w:rsid w:val="004F0F80"/>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F0F80"/>
    <w:pPr>
      <w:tabs>
        <w:tab w:val="left" w:pos="1008"/>
        <w:tab w:val="left" w:pos="1584"/>
      </w:tabs>
      <w:jc w:val="right"/>
    </w:pPr>
    <w:rPr>
      <w:rFonts w:ascii="Arial" w:hAnsi="Arial"/>
      <w:bCs/>
      <w:w w:val="90"/>
      <w:sz w:val="12"/>
    </w:rPr>
  </w:style>
  <w:style w:type="paragraph" w:customStyle="1" w:styleId="z7R">
    <w:name w:val="z7R"/>
    <w:basedOn w:val="z7L"/>
    <w:rsid w:val="004F0F80"/>
    <w:pPr>
      <w:jc w:val="right"/>
    </w:pPr>
  </w:style>
  <w:style w:type="paragraph" w:styleId="Header">
    <w:name w:val="header"/>
    <w:basedOn w:val="Normal"/>
    <w:link w:val="HeaderChar"/>
    <w:rsid w:val="00880237"/>
    <w:pPr>
      <w:tabs>
        <w:tab w:val="center" w:pos="4680"/>
        <w:tab w:val="right" w:pos="9360"/>
      </w:tabs>
    </w:pPr>
  </w:style>
  <w:style w:type="character" w:customStyle="1" w:styleId="HeaderChar">
    <w:name w:val="Header Char"/>
    <w:basedOn w:val="DefaultParagraphFont"/>
    <w:link w:val="Header"/>
    <w:rsid w:val="00880237"/>
    <w:rPr>
      <w:rFonts w:ascii="Courier New" w:hAnsi="Courier New" w:cs="Courier New"/>
    </w:rPr>
  </w:style>
  <w:style w:type="character" w:customStyle="1" w:styleId="Heading7Char">
    <w:name w:val="Heading 7 Char"/>
    <w:basedOn w:val="DefaultParagraphFont"/>
    <w:link w:val="Heading7"/>
    <w:rsid w:val="00880237"/>
    <w:rPr>
      <w:rFonts w:cs="Courier New"/>
    </w:rPr>
  </w:style>
  <w:style w:type="paragraph" w:styleId="BodyText">
    <w:name w:val="Body Text"/>
    <w:basedOn w:val="Normal"/>
    <w:link w:val="BodyTextChar"/>
    <w:rsid w:val="00880237"/>
    <w:pPr>
      <w:jc w:val="center"/>
    </w:pPr>
    <w:rPr>
      <w:rFonts w:ascii="Arial" w:hAnsi="Arial" w:cs="Arial"/>
      <w:szCs w:val="24"/>
    </w:rPr>
  </w:style>
  <w:style w:type="character" w:customStyle="1" w:styleId="BodyTextChar">
    <w:name w:val="Body Text Char"/>
    <w:basedOn w:val="DefaultParagraphFont"/>
    <w:link w:val="BodyText"/>
    <w:rsid w:val="00880237"/>
    <w:rPr>
      <w:rFonts w:ascii="Arial" w:hAnsi="Arial" w:cs="Arial"/>
      <w:szCs w:val="24"/>
    </w:rPr>
  </w:style>
  <w:style w:type="paragraph" w:styleId="NormalIndent">
    <w:name w:val="Normal Indent"/>
    <w:basedOn w:val="Normal"/>
    <w:rsid w:val="00880237"/>
    <w:pPr>
      <w:ind w:left="720"/>
    </w:pPr>
  </w:style>
  <w:style w:type="paragraph" w:customStyle="1" w:styleId="z24">
    <w:name w:val="z24"/>
    <w:basedOn w:val="z7L"/>
    <w:rsid w:val="00880237"/>
    <w:rPr>
      <w:sz w:val="48"/>
    </w:rPr>
  </w:style>
  <w:style w:type="character" w:customStyle="1" w:styleId="z6LChar">
    <w:name w:val="z6L Char"/>
    <w:basedOn w:val="DefaultParagraphFont"/>
    <w:link w:val="z6L"/>
    <w:rsid w:val="00880237"/>
    <w:rPr>
      <w:rFonts w:ascii="Arial" w:hAnsi="Arial" w:cs="Courier New"/>
      <w:b/>
      <w:bCs/>
      <w:w w:val="90"/>
      <w:sz w:val="12"/>
      <w:szCs w:val="12"/>
    </w:rPr>
  </w:style>
  <w:style w:type="character" w:customStyle="1" w:styleId="ARTChar">
    <w:name w:val="ART Char"/>
    <w:basedOn w:val="DefaultParagraphFont"/>
    <w:link w:val="ART"/>
    <w:locked/>
    <w:rsid w:val="00E86521"/>
    <w:rPr>
      <w:rFonts w:ascii="Courier New" w:hAnsi="Courier New"/>
      <w:b/>
      <w:caps/>
    </w:rPr>
  </w:style>
  <w:style w:type="character" w:customStyle="1" w:styleId="PR1Char">
    <w:name w:val="PR1 Char"/>
    <w:basedOn w:val="DefaultParagraphFont"/>
    <w:link w:val="PR1"/>
    <w:locked/>
    <w:rsid w:val="00E8652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F80"/>
    <w:pPr>
      <w:jc w:val="both"/>
    </w:pPr>
    <w:rPr>
      <w:rFonts w:ascii="Courier New" w:hAnsi="Courier New" w:cs="Courier New"/>
    </w:rPr>
  </w:style>
  <w:style w:type="paragraph" w:styleId="Heading7">
    <w:name w:val="heading 7"/>
    <w:basedOn w:val="Normal"/>
    <w:next w:val="NormalIndent"/>
    <w:link w:val="Heading7Char"/>
    <w:qFormat/>
    <w:rsid w:val="00880237"/>
    <w:pPr>
      <w:ind w:left="720"/>
      <w:outlineLvl w:val="6"/>
    </w:pPr>
    <w:rPr>
      <w:rFonts w:ascii="Times New Roman" w:hAnsi="Times New Roman"/>
    </w:rPr>
  </w:style>
  <w:style w:type="character" w:default="1" w:styleId="DefaultParagraphFont">
    <w:name w:val="Default Paragraph Font"/>
    <w:uiPriority w:val="1"/>
    <w:semiHidden/>
    <w:unhideWhenUsed/>
    <w:rsid w:val="004F0F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0F80"/>
  </w:style>
  <w:style w:type="paragraph" w:customStyle="1" w:styleId="ART">
    <w:name w:val="ART"/>
    <w:basedOn w:val="Normal"/>
    <w:next w:val="Normal"/>
    <w:link w:val="ARTChar"/>
    <w:rsid w:val="004F0F80"/>
    <w:pPr>
      <w:keepNext/>
      <w:numPr>
        <w:ilvl w:val="3"/>
        <w:numId w:val="1"/>
      </w:numPr>
      <w:spacing w:before="360"/>
      <w:outlineLvl w:val="3"/>
    </w:pPr>
    <w:rPr>
      <w:b/>
      <w:caps/>
    </w:rPr>
  </w:style>
  <w:style w:type="paragraph" w:customStyle="1" w:styleId="CMT">
    <w:name w:val="CMT"/>
    <w:basedOn w:val="Normal"/>
    <w:next w:val="Normal"/>
    <w:rsid w:val="004F0F80"/>
    <w:pPr>
      <w:spacing w:before="240"/>
      <w:ind w:left="1440"/>
    </w:pPr>
    <w:rPr>
      <w:b/>
      <w:i/>
      <w:caps/>
      <w:vanish/>
      <w:color w:val="FF00FF"/>
    </w:rPr>
  </w:style>
  <w:style w:type="paragraph" w:customStyle="1" w:styleId="DET">
    <w:name w:val="DET"/>
    <w:basedOn w:val="Normal"/>
    <w:next w:val="Normal"/>
    <w:rsid w:val="004F0F80"/>
    <w:pPr>
      <w:keepNext/>
      <w:numPr>
        <w:numId w:val="1"/>
      </w:numPr>
      <w:outlineLvl w:val="0"/>
    </w:pPr>
    <w:rPr>
      <w:b/>
      <w:caps/>
      <w:u w:val="single"/>
    </w:rPr>
  </w:style>
  <w:style w:type="paragraph" w:styleId="DocumentMap">
    <w:name w:val="Document Map"/>
    <w:semiHidden/>
    <w:rsid w:val="004F0F80"/>
    <w:pPr>
      <w:shd w:val="clear" w:color="auto" w:fill="000080"/>
    </w:pPr>
    <w:rPr>
      <w:rFonts w:ascii="Tahoma" w:hAnsi="Tahoma"/>
      <w:sz w:val="18"/>
    </w:rPr>
  </w:style>
  <w:style w:type="paragraph" w:customStyle="1" w:styleId="EOS">
    <w:name w:val="EOS"/>
    <w:basedOn w:val="Normal"/>
    <w:rsid w:val="004F0F80"/>
    <w:pPr>
      <w:spacing w:before="480"/>
    </w:pPr>
    <w:rPr>
      <w:b/>
      <w:caps/>
    </w:rPr>
  </w:style>
  <w:style w:type="paragraph" w:styleId="Footer">
    <w:name w:val="footer"/>
    <w:basedOn w:val="Normal"/>
    <w:rsid w:val="004F0F80"/>
    <w:pPr>
      <w:jc w:val="center"/>
    </w:pPr>
    <w:rPr>
      <w:b/>
    </w:rPr>
  </w:style>
  <w:style w:type="character" w:styleId="LineNumber">
    <w:name w:val="line number"/>
    <w:basedOn w:val="DefaultParagraphFont"/>
    <w:rsid w:val="004F0F80"/>
  </w:style>
  <w:style w:type="paragraph" w:customStyle="1" w:styleId="PR1">
    <w:name w:val="PR1"/>
    <w:basedOn w:val="Normal"/>
    <w:link w:val="PR1Char"/>
    <w:rsid w:val="004F0F80"/>
    <w:pPr>
      <w:keepLines/>
      <w:numPr>
        <w:ilvl w:val="4"/>
        <w:numId w:val="1"/>
      </w:numPr>
      <w:spacing w:before="120" w:after="120"/>
      <w:outlineLvl w:val="4"/>
    </w:pPr>
  </w:style>
  <w:style w:type="paragraph" w:customStyle="1" w:styleId="PR2">
    <w:name w:val="PR2"/>
    <w:basedOn w:val="Normal"/>
    <w:rsid w:val="004F0F80"/>
    <w:pPr>
      <w:keepLines/>
      <w:numPr>
        <w:ilvl w:val="5"/>
        <w:numId w:val="1"/>
      </w:numPr>
      <w:outlineLvl w:val="5"/>
    </w:pPr>
  </w:style>
  <w:style w:type="paragraph" w:customStyle="1" w:styleId="PR3">
    <w:name w:val="PR3"/>
    <w:basedOn w:val="Normal"/>
    <w:rsid w:val="004F0F80"/>
    <w:pPr>
      <w:keepLines/>
      <w:numPr>
        <w:ilvl w:val="6"/>
        <w:numId w:val="1"/>
      </w:numPr>
      <w:outlineLvl w:val="6"/>
    </w:pPr>
  </w:style>
  <w:style w:type="paragraph" w:customStyle="1" w:styleId="PR4">
    <w:name w:val="PR4"/>
    <w:basedOn w:val="Normal"/>
    <w:rsid w:val="004F0F80"/>
    <w:pPr>
      <w:keepLines/>
      <w:numPr>
        <w:ilvl w:val="7"/>
        <w:numId w:val="1"/>
      </w:numPr>
      <w:outlineLvl w:val="7"/>
    </w:pPr>
  </w:style>
  <w:style w:type="paragraph" w:customStyle="1" w:styleId="PR5">
    <w:name w:val="PR5"/>
    <w:basedOn w:val="Normal"/>
    <w:rsid w:val="004F0F80"/>
    <w:pPr>
      <w:keepLines/>
      <w:numPr>
        <w:ilvl w:val="8"/>
        <w:numId w:val="1"/>
      </w:numPr>
      <w:outlineLvl w:val="8"/>
    </w:pPr>
  </w:style>
  <w:style w:type="paragraph" w:customStyle="1" w:styleId="PRT">
    <w:name w:val="PRT"/>
    <w:basedOn w:val="Normal"/>
    <w:next w:val="Normal"/>
    <w:rsid w:val="004F0F80"/>
    <w:pPr>
      <w:keepNext/>
      <w:numPr>
        <w:ilvl w:val="2"/>
        <w:numId w:val="1"/>
      </w:numPr>
      <w:spacing w:before="480"/>
    </w:pPr>
    <w:rPr>
      <w:b/>
      <w:caps/>
    </w:rPr>
  </w:style>
  <w:style w:type="paragraph" w:customStyle="1" w:styleId="SCT">
    <w:name w:val="SCT"/>
    <w:basedOn w:val="Normal"/>
    <w:next w:val="PRT"/>
    <w:autoRedefine/>
    <w:rsid w:val="004F0F80"/>
    <w:pPr>
      <w:keepNext/>
      <w:numPr>
        <w:ilvl w:val="1"/>
        <w:numId w:val="1"/>
      </w:numPr>
      <w:outlineLvl w:val="1"/>
    </w:pPr>
    <w:rPr>
      <w:b/>
      <w:caps/>
    </w:rPr>
  </w:style>
  <w:style w:type="paragraph" w:customStyle="1" w:styleId="TB1">
    <w:name w:val="TB1"/>
    <w:basedOn w:val="Normal"/>
    <w:rsid w:val="004F0F80"/>
    <w:pPr>
      <w:tabs>
        <w:tab w:val="left" w:pos="1008"/>
      </w:tabs>
      <w:ind w:left="432"/>
    </w:pPr>
  </w:style>
  <w:style w:type="paragraph" w:customStyle="1" w:styleId="TB2">
    <w:name w:val="TB2"/>
    <w:basedOn w:val="Normal"/>
    <w:rsid w:val="004F0F80"/>
    <w:pPr>
      <w:tabs>
        <w:tab w:val="left" w:pos="2880"/>
        <w:tab w:val="left" w:pos="4320"/>
        <w:tab w:val="left" w:pos="5760"/>
        <w:tab w:val="left" w:pos="7200"/>
        <w:tab w:val="left" w:pos="8640"/>
      </w:tabs>
      <w:ind w:left="1008"/>
    </w:pPr>
  </w:style>
  <w:style w:type="paragraph" w:customStyle="1" w:styleId="TB3">
    <w:name w:val="TB3"/>
    <w:basedOn w:val="Normal"/>
    <w:rsid w:val="004F0F80"/>
    <w:pPr>
      <w:tabs>
        <w:tab w:val="left" w:pos="2160"/>
      </w:tabs>
      <w:ind w:left="1584"/>
    </w:pPr>
  </w:style>
  <w:style w:type="paragraph" w:customStyle="1" w:styleId="TB4">
    <w:name w:val="TB4"/>
    <w:basedOn w:val="Normal"/>
    <w:rsid w:val="004F0F80"/>
    <w:pPr>
      <w:tabs>
        <w:tab w:val="left" w:pos="2736"/>
      </w:tabs>
      <w:ind w:left="2160"/>
    </w:pPr>
  </w:style>
  <w:style w:type="paragraph" w:customStyle="1" w:styleId="TB5">
    <w:name w:val="TB5"/>
    <w:basedOn w:val="Normal"/>
    <w:rsid w:val="004F0F80"/>
    <w:pPr>
      <w:tabs>
        <w:tab w:val="left" w:pos="3312"/>
      </w:tabs>
      <w:ind w:left="2736"/>
    </w:pPr>
  </w:style>
  <w:style w:type="paragraph" w:customStyle="1" w:styleId="TCB">
    <w:name w:val="TCB"/>
    <w:basedOn w:val="Normal"/>
    <w:rsid w:val="004F0F80"/>
    <w:pPr>
      <w:jc w:val="left"/>
    </w:pPr>
    <w:rPr>
      <w:b/>
    </w:rPr>
  </w:style>
  <w:style w:type="paragraph" w:customStyle="1" w:styleId="TCH">
    <w:name w:val="TCH"/>
    <w:basedOn w:val="Normal"/>
    <w:rsid w:val="004F0F80"/>
    <w:pPr>
      <w:spacing w:before="120"/>
      <w:jc w:val="left"/>
    </w:pPr>
    <w:rPr>
      <w:caps/>
      <w:u w:val="single"/>
    </w:rPr>
  </w:style>
  <w:style w:type="paragraph" w:styleId="TOC1">
    <w:name w:val="toc 1"/>
    <w:basedOn w:val="Normal"/>
    <w:next w:val="TOC2"/>
    <w:autoRedefine/>
    <w:rsid w:val="004F0F80"/>
    <w:pPr>
      <w:tabs>
        <w:tab w:val="left" w:pos="2880"/>
      </w:tabs>
      <w:spacing w:before="120"/>
      <w:jc w:val="left"/>
    </w:pPr>
    <w:rPr>
      <w:b/>
      <w:caps/>
    </w:rPr>
  </w:style>
  <w:style w:type="paragraph" w:styleId="TOC2">
    <w:name w:val="toc 2"/>
    <w:basedOn w:val="Normal"/>
    <w:rsid w:val="004F0F80"/>
    <w:pPr>
      <w:tabs>
        <w:tab w:val="left" w:pos="2880"/>
      </w:tabs>
      <w:ind w:left="1210" w:hanging="1008"/>
      <w:jc w:val="left"/>
    </w:pPr>
  </w:style>
  <w:style w:type="paragraph" w:customStyle="1" w:styleId="tocdiv">
    <w:name w:val="toc div"/>
    <w:basedOn w:val="TOC1"/>
    <w:rsid w:val="004F0F80"/>
    <w:pPr>
      <w:tabs>
        <w:tab w:val="right" w:leader="dot" w:pos="9360"/>
      </w:tabs>
    </w:pPr>
    <w:rPr>
      <w:caps w:val="0"/>
      <w:u w:val="single"/>
    </w:rPr>
  </w:style>
  <w:style w:type="paragraph" w:customStyle="1" w:styleId="tocdoc">
    <w:name w:val="toc doc"/>
    <w:basedOn w:val="Normal"/>
    <w:rsid w:val="004F0F80"/>
    <w:pPr>
      <w:tabs>
        <w:tab w:val="left" w:pos="2880"/>
      </w:tabs>
    </w:pPr>
  </w:style>
  <w:style w:type="paragraph" w:customStyle="1" w:styleId="z7L">
    <w:name w:val="z7L"/>
    <w:basedOn w:val="Normal"/>
    <w:rsid w:val="004F0F80"/>
    <w:pPr>
      <w:tabs>
        <w:tab w:val="right" w:pos="1980"/>
      </w:tabs>
      <w:jc w:val="left"/>
    </w:pPr>
    <w:rPr>
      <w:rFonts w:ascii="Arial" w:hAnsi="Arial"/>
      <w:b/>
      <w:w w:val="90"/>
      <w:sz w:val="14"/>
    </w:rPr>
  </w:style>
  <w:style w:type="paragraph" w:customStyle="1" w:styleId="z9">
    <w:name w:val="z9"/>
    <w:basedOn w:val="z7L"/>
    <w:rsid w:val="004F0F80"/>
    <w:pPr>
      <w:spacing w:before="40" w:line="240" w:lineRule="exact"/>
    </w:pPr>
    <w:rPr>
      <w:w w:val="100"/>
      <w:sz w:val="18"/>
    </w:rPr>
  </w:style>
  <w:style w:type="paragraph" w:customStyle="1" w:styleId="z11">
    <w:name w:val="z11"/>
    <w:basedOn w:val="z9"/>
    <w:rsid w:val="004F0F80"/>
    <w:rPr>
      <w:sz w:val="20"/>
    </w:rPr>
  </w:style>
  <w:style w:type="paragraph" w:customStyle="1" w:styleId="z13">
    <w:name w:val="z13"/>
    <w:basedOn w:val="z9"/>
    <w:rsid w:val="004F0F80"/>
    <w:pPr>
      <w:spacing w:line="280" w:lineRule="exact"/>
      <w:ind w:right="20"/>
    </w:pPr>
    <w:rPr>
      <w:sz w:val="24"/>
      <w:szCs w:val="24"/>
    </w:rPr>
  </w:style>
  <w:style w:type="paragraph" w:customStyle="1" w:styleId="z4">
    <w:name w:val="z4"/>
    <w:basedOn w:val="Normal"/>
    <w:rsid w:val="004F0F80"/>
    <w:pPr>
      <w:tabs>
        <w:tab w:val="right" w:pos="462"/>
        <w:tab w:val="right" w:pos="840"/>
        <w:tab w:val="right" w:pos="2016"/>
      </w:tabs>
    </w:pPr>
    <w:rPr>
      <w:b/>
      <w:w w:val="90"/>
      <w:sz w:val="8"/>
    </w:rPr>
  </w:style>
  <w:style w:type="paragraph" w:customStyle="1" w:styleId="z6L">
    <w:name w:val="z6L"/>
    <w:basedOn w:val="Normal"/>
    <w:link w:val="z6LChar"/>
    <w:autoRedefine/>
    <w:rsid w:val="004F0F80"/>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F0F80"/>
    <w:pPr>
      <w:tabs>
        <w:tab w:val="left" w:pos="1008"/>
        <w:tab w:val="left" w:pos="1584"/>
      </w:tabs>
      <w:jc w:val="right"/>
    </w:pPr>
    <w:rPr>
      <w:rFonts w:ascii="Arial" w:hAnsi="Arial"/>
      <w:bCs/>
      <w:w w:val="90"/>
      <w:sz w:val="12"/>
    </w:rPr>
  </w:style>
  <w:style w:type="paragraph" w:customStyle="1" w:styleId="z7R">
    <w:name w:val="z7R"/>
    <w:basedOn w:val="z7L"/>
    <w:rsid w:val="004F0F80"/>
    <w:pPr>
      <w:jc w:val="right"/>
    </w:pPr>
  </w:style>
  <w:style w:type="paragraph" w:styleId="Header">
    <w:name w:val="header"/>
    <w:basedOn w:val="Normal"/>
    <w:link w:val="HeaderChar"/>
    <w:rsid w:val="00880237"/>
    <w:pPr>
      <w:tabs>
        <w:tab w:val="center" w:pos="4680"/>
        <w:tab w:val="right" w:pos="9360"/>
      </w:tabs>
    </w:pPr>
  </w:style>
  <w:style w:type="character" w:customStyle="1" w:styleId="HeaderChar">
    <w:name w:val="Header Char"/>
    <w:basedOn w:val="DefaultParagraphFont"/>
    <w:link w:val="Header"/>
    <w:rsid w:val="00880237"/>
    <w:rPr>
      <w:rFonts w:ascii="Courier New" w:hAnsi="Courier New" w:cs="Courier New"/>
    </w:rPr>
  </w:style>
  <w:style w:type="character" w:customStyle="1" w:styleId="Heading7Char">
    <w:name w:val="Heading 7 Char"/>
    <w:basedOn w:val="DefaultParagraphFont"/>
    <w:link w:val="Heading7"/>
    <w:rsid w:val="00880237"/>
    <w:rPr>
      <w:rFonts w:cs="Courier New"/>
    </w:rPr>
  </w:style>
  <w:style w:type="paragraph" w:styleId="BodyText">
    <w:name w:val="Body Text"/>
    <w:basedOn w:val="Normal"/>
    <w:link w:val="BodyTextChar"/>
    <w:rsid w:val="00880237"/>
    <w:pPr>
      <w:jc w:val="center"/>
    </w:pPr>
    <w:rPr>
      <w:rFonts w:ascii="Arial" w:hAnsi="Arial" w:cs="Arial"/>
      <w:szCs w:val="24"/>
    </w:rPr>
  </w:style>
  <w:style w:type="character" w:customStyle="1" w:styleId="BodyTextChar">
    <w:name w:val="Body Text Char"/>
    <w:basedOn w:val="DefaultParagraphFont"/>
    <w:link w:val="BodyText"/>
    <w:rsid w:val="00880237"/>
    <w:rPr>
      <w:rFonts w:ascii="Arial" w:hAnsi="Arial" w:cs="Arial"/>
      <w:szCs w:val="24"/>
    </w:rPr>
  </w:style>
  <w:style w:type="paragraph" w:styleId="NormalIndent">
    <w:name w:val="Normal Indent"/>
    <w:basedOn w:val="Normal"/>
    <w:rsid w:val="00880237"/>
    <w:pPr>
      <w:ind w:left="720"/>
    </w:pPr>
  </w:style>
  <w:style w:type="paragraph" w:customStyle="1" w:styleId="z24">
    <w:name w:val="z24"/>
    <w:basedOn w:val="z7L"/>
    <w:rsid w:val="00880237"/>
    <w:rPr>
      <w:sz w:val="48"/>
    </w:rPr>
  </w:style>
  <w:style w:type="character" w:customStyle="1" w:styleId="z6LChar">
    <w:name w:val="z6L Char"/>
    <w:basedOn w:val="DefaultParagraphFont"/>
    <w:link w:val="z6L"/>
    <w:rsid w:val="00880237"/>
    <w:rPr>
      <w:rFonts w:ascii="Arial" w:hAnsi="Arial" w:cs="Courier New"/>
      <w:b/>
      <w:bCs/>
      <w:w w:val="90"/>
      <w:sz w:val="12"/>
      <w:szCs w:val="12"/>
    </w:rPr>
  </w:style>
  <w:style w:type="character" w:customStyle="1" w:styleId="ARTChar">
    <w:name w:val="ART Char"/>
    <w:basedOn w:val="DefaultParagraphFont"/>
    <w:link w:val="ART"/>
    <w:locked/>
    <w:rsid w:val="00E86521"/>
    <w:rPr>
      <w:rFonts w:ascii="Courier New" w:hAnsi="Courier New"/>
      <w:b/>
      <w:caps/>
    </w:rPr>
  </w:style>
  <w:style w:type="character" w:customStyle="1" w:styleId="PR1Char">
    <w:name w:val="PR1 Char"/>
    <w:basedOn w:val="DefaultParagraphFont"/>
    <w:link w:val="PR1"/>
    <w:locked/>
    <w:rsid w:val="00E8652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spec.dotm</Template>
  <TotalTime>1</TotalTime>
  <Pages>6</Pages>
  <Words>940</Words>
  <Characters>7364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jimkosin</cp:lastModifiedBy>
  <cp:revision>6</cp:revision>
  <dcterms:created xsi:type="dcterms:W3CDTF">2012-10-29T20:50:00Z</dcterms:created>
  <dcterms:modified xsi:type="dcterms:W3CDTF">2012-11-30T19:46:00Z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