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7536195"/>
    <w:bookmarkStart w:id="1" w:name="_Toc74542296"/>
    <w:bookmarkStart w:id="2" w:name="_Toc327258470"/>
    <w:bookmarkStart w:id="3" w:name="_Toc338162364"/>
    <w:bookmarkStart w:id="4" w:name="_Toc338162369"/>
    <w:bookmarkStart w:id="5" w:name="_Toc342035470"/>
    <w:bookmarkStart w:id="6" w:name="_Toc342053701"/>
    <w:bookmarkStart w:id="7" w:name="_Toc342053743"/>
    <w:bookmarkStart w:id="8" w:name="_Toc342053790"/>
    <w:bookmarkStart w:id="9" w:name="_Toc342053816"/>
    <w:bookmarkStart w:id="10" w:name="_Toc342053854"/>
    <w:bookmarkStart w:id="11" w:name="_Toc342053867"/>
    <w:p w14:paraId="1D749347" w14:textId="77777777" w:rsidR="00ED43D4" w:rsidRDefault="00ED43D4" w:rsidP="00ED43D4">
      <w:pPr>
        <w:pStyle w:val="TCB"/>
      </w:pPr>
      <w:r>
        <w:rPr>
          <w:noProof/>
        </w:rPr>
        <mc:AlternateContent>
          <mc:Choice Requires="wpg">
            <w:drawing>
              <wp:anchor distT="0" distB="0" distL="114300" distR="114300" simplePos="0" relativeHeight="251659264" behindDoc="0" locked="1" layoutInCell="0" allowOverlap="0" wp14:anchorId="4DC2A8C6" wp14:editId="3FD1A107">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DFE2E" w14:textId="77777777" w:rsidR="00ED43D4" w:rsidRPr="003C69D0" w:rsidRDefault="00ED43D4">
                                <w:pPr>
                                  <w:pStyle w:val="BodyText"/>
                                  <w:rPr>
                                    <w:b/>
                                    <w:bCs/>
                                    <w:smallCaps/>
                                    <w:spacing w:val="-2"/>
                                    <w:kern w:val="16"/>
                                    <w:sz w:val="17"/>
                                    <w:szCs w:val="17"/>
                                  </w:rPr>
                                </w:pPr>
                                <w:r w:rsidRPr="003C69D0">
                                  <w:rPr>
                                    <w:b/>
                                    <w:bCs/>
                                    <w:smallCaps/>
                                    <w:spacing w:val="-2"/>
                                    <w:kern w:val="16"/>
                                    <w:sz w:val="17"/>
                                    <w:szCs w:val="17"/>
                                  </w:rPr>
                                  <w:t>_______________________________________</w:t>
                                </w:r>
                              </w:p>
                              <w:p w14:paraId="76CD07D8" w14:textId="77777777" w:rsidR="00ED43D4" w:rsidRPr="006E3B8C" w:rsidRDefault="00ED43D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66BEC" w14:textId="77777777" w:rsidR="00ED43D4" w:rsidRPr="00AE3F23" w:rsidRDefault="00ED43D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41170304" w14:textId="77777777" w:rsidR="00ED43D4" w:rsidRPr="00AE3F23" w:rsidRDefault="00ED43D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2ADB98D4" w14:textId="77777777" w:rsidR="00ED43D4" w:rsidRPr="00AE3F23" w:rsidRDefault="00ED43D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4582D7D4" w14:textId="77777777" w:rsidR="00ED43D4" w:rsidRPr="00AE3F23" w:rsidRDefault="00ED43D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79EBF8D" w14:textId="77777777" w:rsidR="00ED43D4" w:rsidRPr="00AE3F23" w:rsidRDefault="00ED43D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DC2A8C6"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FBDFE2E" w14:textId="77777777" w:rsidR="00ED43D4" w:rsidRPr="003C69D0" w:rsidRDefault="00ED43D4">
                          <w:pPr>
                            <w:pStyle w:val="BodyText"/>
                            <w:rPr>
                              <w:b/>
                              <w:bCs/>
                              <w:smallCaps/>
                              <w:spacing w:val="-2"/>
                              <w:kern w:val="16"/>
                              <w:sz w:val="17"/>
                              <w:szCs w:val="17"/>
                            </w:rPr>
                          </w:pPr>
                          <w:r w:rsidRPr="003C69D0">
                            <w:rPr>
                              <w:b/>
                              <w:bCs/>
                              <w:smallCaps/>
                              <w:spacing w:val="-2"/>
                              <w:kern w:val="16"/>
                              <w:sz w:val="17"/>
                              <w:szCs w:val="17"/>
                            </w:rPr>
                            <w:t>_______________________________________</w:t>
                          </w:r>
                        </w:p>
                        <w:p w14:paraId="76CD07D8" w14:textId="77777777" w:rsidR="00ED43D4" w:rsidRPr="006E3B8C" w:rsidRDefault="00ED43D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13766BEC" w14:textId="77777777" w:rsidR="00ED43D4" w:rsidRPr="00AE3F23" w:rsidRDefault="00ED43D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41170304" w14:textId="77777777" w:rsidR="00ED43D4" w:rsidRPr="00AE3F23" w:rsidRDefault="00ED43D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2ADB98D4" w14:textId="77777777" w:rsidR="00ED43D4" w:rsidRPr="00AE3F23" w:rsidRDefault="00ED43D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4582D7D4" w14:textId="77777777" w:rsidR="00ED43D4" w:rsidRPr="00AE3F23" w:rsidRDefault="00ED43D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79EBF8D" w14:textId="77777777" w:rsidR="00ED43D4" w:rsidRPr="00AE3F23" w:rsidRDefault="00ED43D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1C42DD5E" w14:textId="77777777" w:rsidR="00ED43D4" w:rsidRDefault="00314616" w:rsidP="00ED43D4">
      <w:pPr>
        <w:pStyle w:val="TCB"/>
        <w:rPr>
          <w:noProof/>
        </w:rPr>
      </w:pPr>
      <w:r>
        <w:fldChar w:fldCharType="begin"/>
      </w:r>
      <w:r>
        <w:instrText xml:space="preserve"> DOCPROPERTY "Facility"  \* MERGEFORMAT </w:instrText>
      </w:r>
      <w:r>
        <w:fldChar w:fldCharType="separate"/>
      </w:r>
      <w:r w:rsidR="00ED43D4">
        <w:rPr>
          <w:noProof/>
        </w:rPr>
        <w:t>BuildingName</w:t>
      </w:r>
      <w:r>
        <w:rPr>
          <w:noProof/>
        </w:rPr>
        <w:fldChar w:fldCharType="end"/>
      </w:r>
      <w:r w:rsidR="00ED43D4" w:rsidRPr="00CD5DC8">
        <w:rPr>
          <w:noProof/>
        </w:rPr>
        <w:br/>
      </w:r>
      <w:r>
        <w:fldChar w:fldCharType="begin"/>
      </w:r>
      <w:r>
        <w:instrText xml:space="preserve"> DOCPROPERTY "Project"  \* MERGEFORMAT </w:instrText>
      </w:r>
      <w:r>
        <w:fldChar w:fldCharType="separate"/>
      </w:r>
      <w:r w:rsidR="00ED43D4">
        <w:rPr>
          <w:noProof/>
        </w:rPr>
        <w:t>The Description of the Project</w:t>
      </w:r>
      <w:r>
        <w:rPr>
          <w:noProof/>
        </w:rPr>
        <w:fldChar w:fldCharType="end"/>
      </w:r>
      <w:r w:rsidR="00ED43D4" w:rsidRPr="00CD5DC8">
        <w:rPr>
          <w:noProof/>
        </w:rPr>
        <w:br/>
      </w:r>
      <w:r>
        <w:fldChar w:fldCharType="begin"/>
      </w:r>
      <w:r>
        <w:instrText xml:space="preserve"> DOCPROPERTY "ProjNo"  \* MERGEFORMAT </w:instrText>
      </w:r>
      <w:r>
        <w:fldChar w:fldCharType="separate"/>
      </w:r>
      <w:r w:rsidR="00ED43D4">
        <w:rPr>
          <w:noProof/>
        </w:rPr>
        <w:t>P00000000</w:t>
      </w:r>
      <w:r>
        <w:rPr>
          <w:noProof/>
        </w:rPr>
        <w:fldChar w:fldCharType="end"/>
      </w:r>
      <w:r w:rsidR="00ED43D4" w:rsidRPr="00CD5DC8">
        <w:rPr>
          <w:noProof/>
        </w:rPr>
        <w:t xml:space="preserve">  </w:t>
      </w:r>
      <w:r>
        <w:fldChar w:fldCharType="begin"/>
      </w:r>
      <w:r>
        <w:instrText xml:space="preserve"> DOCPROPERTY "BldgNo"  \* MERGEFORMAT </w:instrText>
      </w:r>
      <w:r>
        <w:fldChar w:fldCharType="separate"/>
      </w:r>
      <w:r w:rsidR="00ED43D4">
        <w:rPr>
          <w:noProof/>
        </w:rPr>
        <w:t>0000</w:t>
      </w:r>
      <w:r>
        <w:rPr>
          <w:noProof/>
        </w:rPr>
        <w:fldChar w:fldCharType="end"/>
      </w:r>
    </w:p>
    <w:p w14:paraId="4C331911" w14:textId="77777777" w:rsidR="00ED43D4" w:rsidRPr="0010430E" w:rsidRDefault="00ED43D4" w:rsidP="00ED43D4">
      <w:pPr>
        <w:pStyle w:val="tocdiv"/>
        <w:rPr>
          <w:color w:val="FFFFFF" w:themeColor="background1"/>
        </w:rPr>
      </w:pPr>
      <w:r w:rsidRPr="0010430E">
        <w:rPr>
          <w:color w:val="FFFFFF" w:themeColor="background1"/>
        </w:rPr>
        <w:t>DOCUMENTS</w:t>
      </w:r>
    </w:p>
    <w:p w14:paraId="5F558AAC" w14:textId="77777777" w:rsidR="00ED43D4" w:rsidRPr="0010430E" w:rsidRDefault="00ED43D4" w:rsidP="00ED43D4">
      <w:pPr>
        <w:pStyle w:val="TCB"/>
        <w:rPr>
          <w:color w:val="FFFFFF" w:themeColor="background1"/>
        </w:rPr>
      </w:pPr>
    </w:p>
    <w:p w14:paraId="6FB5DF18" w14:textId="77777777" w:rsidR="00ED43D4" w:rsidRDefault="00ED43D4" w:rsidP="00ED43D4">
      <w:pPr>
        <w:pStyle w:val="TCB"/>
      </w:pPr>
    </w:p>
    <w:p w14:paraId="2F3C8A2A" w14:textId="77777777" w:rsidR="00ED43D4" w:rsidRDefault="00ED43D4" w:rsidP="00ED43D4">
      <w:pPr>
        <w:pStyle w:val="TCB"/>
      </w:pPr>
      <w:r>
        <w:t>SPECIFICATION DIVISION  23</w:t>
      </w:r>
    </w:p>
    <w:p w14:paraId="408D3D35" w14:textId="77777777" w:rsidR="00ED43D4" w:rsidRDefault="00ED43D4" w:rsidP="00ED43D4">
      <w:pPr>
        <w:pStyle w:val="TCH"/>
      </w:pPr>
      <w:r>
        <w:t>NUMBER      SECTION DESCRIPTION</w:t>
      </w:r>
    </w:p>
    <w:p w14:paraId="0571ECD4" w14:textId="77777777" w:rsidR="00ED43D4" w:rsidRDefault="00ED43D4" w:rsidP="00ED43D4">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14:paraId="7E973AEF" w14:textId="77777777" w:rsidR="00ED43D4" w:rsidRDefault="00ED43D4" w:rsidP="00ED43D4">
      <w:pPr>
        <w:pStyle w:val="TOC2"/>
        <w:rPr>
          <w:rFonts w:asciiTheme="minorHAnsi" w:eastAsiaTheme="minorEastAsia" w:hAnsiTheme="minorHAnsi" w:cstheme="minorBidi"/>
          <w:noProof/>
          <w:sz w:val="22"/>
          <w:szCs w:val="22"/>
        </w:rPr>
      </w:pPr>
      <w:r w:rsidRPr="006A7596">
        <w:rPr>
          <w:noProof/>
        </w:rPr>
        <w:t>SECTION 238413 – STEAM HUMIDIFIERS</w:t>
      </w:r>
    </w:p>
    <w:p w14:paraId="0ABCCC54" w14:textId="77777777" w:rsidR="00ED43D4" w:rsidRDefault="00ED43D4" w:rsidP="00ED43D4">
      <w:pPr>
        <w:pStyle w:val="EOS"/>
      </w:pPr>
      <w:r>
        <w:fldChar w:fldCharType="end"/>
      </w:r>
      <w:r>
        <w:t>END OF CONTENTS TABLE</w:t>
      </w:r>
    </w:p>
    <w:p w14:paraId="07F75C67" w14:textId="77777777" w:rsidR="00ED43D4" w:rsidRDefault="00ED43D4" w:rsidP="00ED43D4">
      <w:pPr>
        <w:sectPr w:rsidR="00ED43D4" w:rsidSect="00ED43D4">
          <w:footnotePr>
            <w:numRestart w:val="eachSect"/>
          </w:footnotePr>
          <w:pgSz w:w="12240" w:h="15840" w:code="1"/>
          <w:pgMar w:top="1440" w:right="1080" w:bottom="1440" w:left="1440" w:header="720" w:footer="475" w:gutter="720"/>
          <w:pgNumType w:start="1"/>
          <w:cols w:space="144"/>
          <w:docGrid w:linePitch="272"/>
        </w:sectPr>
      </w:pPr>
    </w:p>
    <w:p w14:paraId="37A0A380" w14:textId="77777777" w:rsidR="00ED43D4" w:rsidRPr="00ED43D4" w:rsidRDefault="00ED43D4" w:rsidP="00ED43D4">
      <w:pPr>
        <w:pStyle w:val="DET"/>
      </w:pPr>
      <w:bookmarkStart w:id="12" w:name="_Toc343163908"/>
      <w:r>
        <w:lastRenderedPageBreak/>
        <w:t>DIVISION 23 HEATING, VENTILATING AND AIR CONDITIONING (HVAC)</w:t>
      </w:r>
      <w:bookmarkEnd w:id="12"/>
    </w:p>
    <w:p w14:paraId="28AD354D" w14:textId="77777777" w:rsidR="00DC522D" w:rsidRDefault="00ED43D4" w:rsidP="00146508">
      <w:pPr>
        <w:pStyle w:val="SCT"/>
      </w:pPr>
      <w:bookmarkStart w:id="13" w:name="_Toc343163909"/>
      <w:r w:rsidRPr="003557D5">
        <w:t xml:space="preserve">SECTION </w:t>
      </w:r>
      <w:r>
        <w:t>238413</w:t>
      </w:r>
      <w:r w:rsidRPr="003557D5">
        <w:t xml:space="preserve"> </w:t>
      </w:r>
      <w:r>
        <w:t>–</w:t>
      </w:r>
      <w:r w:rsidRPr="003557D5">
        <w:t xml:space="preserve"> </w:t>
      </w:r>
      <w:r>
        <w:t xml:space="preserve">STEAM </w:t>
      </w:r>
      <w:r w:rsidRPr="003557D5">
        <w:t>HUMIDIFIERS</w:t>
      </w:r>
      <w:bookmarkEnd w:id="0"/>
      <w:bookmarkEnd w:id="1"/>
      <w:bookmarkEnd w:id="2"/>
      <w:bookmarkEnd w:id="3"/>
      <w:bookmarkEnd w:id="4"/>
      <w:bookmarkEnd w:id="5"/>
      <w:bookmarkEnd w:id="6"/>
      <w:bookmarkEnd w:id="7"/>
      <w:bookmarkEnd w:id="8"/>
      <w:bookmarkEnd w:id="9"/>
      <w:bookmarkEnd w:id="10"/>
      <w:bookmarkEnd w:id="11"/>
      <w:bookmarkEnd w:id="13"/>
      <w:r w:rsidR="00DC522D" w:rsidRPr="00DC522D">
        <w:t xml:space="preserve"> </w:t>
      </w:r>
    </w:p>
    <w:p w14:paraId="5AC289E0" w14:textId="0AEDA300" w:rsidR="000F525C" w:rsidRDefault="00DC522D" w:rsidP="000F525C">
      <w:pPr>
        <w:pStyle w:val="CMT"/>
      </w:pPr>
      <w:r>
        <w:t>April 2018: Revised to list mfr.s from PML.  R benedek</w:t>
      </w:r>
    </w:p>
    <w:p w14:paraId="5992EAC6" w14:textId="37378427" w:rsidR="000F525C" w:rsidRPr="000F525C" w:rsidRDefault="000F525C">
      <w:pPr>
        <w:pStyle w:val="CMT"/>
      </w:pPr>
      <w:r>
        <w:t>2024-01-02: replaceD pneumatic controls with electric controls for control valve</w:t>
      </w:r>
      <w:r w:rsidR="007A5B36">
        <w:t>s</w:t>
      </w:r>
      <w:r>
        <w:t xml:space="preserve"> and condensate temperature switch</w:t>
      </w:r>
      <w:r w:rsidR="007A5B36">
        <w:t>es</w:t>
      </w:r>
      <w:r>
        <w:t>.</w:t>
      </w:r>
    </w:p>
    <w:p w14:paraId="69AC15D5" w14:textId="77777777" w:rsidR="003557D5" w:rsidRDefault="003557D5" w:rsidP="00ED43D4">
      <w:pPr>
        <w:pStyle w:val="SCT"/>
      </w:pPr>
    </w:p>
    <w:p w14:paraId="09CE7522" w14:textId="77777777" w:rsidR="00DC223F" w:rsidRDefault="00DC223F" w:rsidP="00ED43D4">
      <w:pPr>
        <w:pStyle w:val="PRT"/>
      </w:pPr>
      <w:r>
        <w:t>General</w:t>
      </w:r>
    </w:p>
    <w:p w14:paraId="50704A47" w14:textId="77777777" w:rsidR="00DC223F" w:rsidRDefault="00DC223F" w:rsidP="00ED43D4">
      <w:pPr>
        <w:pStyle w:val="ART"/>
      </w:pPr>
      <w:r>
        <w:t>RELATED DOCUMENTS</w:t>
      </w:r>
    </w:p>
    <w:p w14:paraId="7EDE7715" w14:textId="77777777" w:rsidR="00DC223F" w:rsidRDefault="00DC223F" w:rsidP="00ED43D4">
      <w:pPr>
        <w:pStyle w:val="CMT"/>
      </w:pPr>
      <w:r>
        <w:t>INCLUDE PARAGRAPH 1.1.A and b IN EVERY SPECIFICATION SECTION. EDIT related sections 1.1.B to make it project specific.</w:t>
      </w:r>
    </w:p>
    <w:p w14:paraId="378B530C" w14:textId="77777777" w:rsidR="00DC223F" w:rsidRDefault="00DC223F" w:rsidP="00ED43D4">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76FDB4EB" w14:textId="77777777" w:rsidR="004C6405" w:rsidRPr="0004397D" w:rsidRDefault="0070151C" w:rsidP="00ED43D4">
      <w:pPr>
        <w:pStyle w:val="CMT"/>
      </w:pPr>
      <w:r>
        <w:t xml:space="preserve">spec editor:  </w:t>
      </w:r>
      <w:r w:rsidR="004C6405" w:rsidRPr="000F3EB3">
        <w:t>IN 1 and 2 BELOW, SELECT PROPER SPEC SECTION NUMBER</w:t>
      </w:r>
      <w:r w:rsidR="004C6405">
        <w:t xml:space="preserve"> by project. </w:t>
      </w:r>
      <w:r w:rsidR="004C6405" w:rsidRPr="0004397D">
        <w:t>delete Sustainable design / leed if not applicable to project. Delete Commissioning if not applicable to project.</w:t>
      </w:r>
    </w:p>
    <w:p w14:paraId="7E129919" w14:textId="77777777" w:rsidR="003557D5" w:rsidRPr="00276BA6" w:rsidRDefault="003557D5" w:rsidP="00ED43D4">
      <w:pPr>
        <w:pStyle w:val="PR1"/>
      </w:pPr>
      <w:r w:rsidRPr="00276BA6">
        <w:t>Related Sections:</w:t>
      </w:r>
    </w:p>
    <w:p w14:paraId="2A884C7E" w14:textId="77777777" w:rsidR="00D924E0" w:rsidRPr="00630B70" w:rsidRDefault="00D924E0" w:rsidP="00ED43D4">
      <w:pPr>
        <w:pStyle w:val="PR2"/>
      </w:pPr>
      <w:r w:rsidRPr="00630B70">
        <w:t>Section</w:t>
      </w:r>
      <w:r w:rsidR="0004422E">
        <w:t xml:space="preserve"> 018113</w:t>
      </w:r>
      <w:r w:rsidRPr="00630B70">
        <w:t>: Sustainable Design Requirements.</w:t>
      </w:r>
    </w:p>
    <w:p w14:paraId="49EB53B7" w14:textId="77777777" w:rsidR="004C6405" w:rsidRPr="00630B70" w:rsidRDefault="00D924E0" w:rsidP="00ED43D4">
      <w:pPr>
        <w:pStyle w:val="PR2"/>
      </w:pPr>
      <w:r w:rsidRPr="00630B70">
        <w:t xml:space="preserve">Section </w:t>
      </w:r>
      <w:r w:rsidR="007415F5">
        <w:t>019110/019100</w:t>
      </w:r>
      <w:r w:rsidRPr="00630B70">
        <w:t xml:space="preserve">: Commissioning </w:t>
      </w:r>
    </w:p>
    <w:p w14:paraId="63F77A6E" w14:textId="77777777" w:rsidR="003557D5" w:rsidRPr="00630B70" w:rsidRDefault="003557D5" w:rsidP="00ED43D4">
      <w:pPr>
        <w:pStyle w:val="PR2"/>
      </w:pPr>
      <w:r w:rsidRPr="00630B70">
        <w:t xml:space="preserve">Section </w:t>
      </w:r>
      <w:r w:rsidR="007415F5">
        <w:t>220500</w:t>
      </w:r>
      <w:r w:rsidRPr="00630B70">
        <w:t xml:space="preserve">: </w:t>
      </w:r>
      <w:r w:rsidR="004E2D25">
        <w:t>Common Work Results for Mechanical</w:t>
      </w:r>
    </w:p>
    <w:p w14:paraId="2820BDD5" w14:textId="77777777" w:rsidR="009F1AB8" w:rsidRPr="00630B70" w:rsidRDefault="008547E9" w:rsidP="00ED43D4">
      <w:pPr>
        <w:pStyle w:val="PR2"/>
      </w:pPr>
      <w:r w:rsidRPr="00630B70">
        <w:t xml:space="preserve">Section </w:t>
      </w:r>
      <w:r w:rsidR="007415F5">
        <w:t>221113</w:t>
      </w:r>
      <w:r w:rsidRPr="00630B70">
        <w:t>: Piping Materials and Methods</w:t>
      </w:r>
    </w:p>
    <w:p w14:paraId="0B1F4F20" w14:textId="77777777" w:rsidR="008547E9" w:rsidRPr="00630B70" w:rsidRDefault="008547E9" w:rsidP="00ED43D4">
      <w:pPr>
        <w:pStyle w:val="PR2"/>
      </w:pPr>
      <w:r w:rsidRPr="00630B70">
        <w:t xml:space="preserve">Section </w:t>
      </w:r>
      <w:r w:rsidR="007415F5">
        <w:t>220523</w:t>
      </w:r>
      <w:r w:rsidRPr="00630B70">
        <w:t>: Valves</w:t>
      </w:r>
    </w:p>
    <w:p w14:paraId="4B2B41AF" w14:textId="77777777" w:rsidR="003557D5" w:rsidRPr="00630B70" w:rsidRDefault="003557D5" w:rsidP="00ED43D4">
      <w:pPr>
        <w:pStyle w:val="PR2"/>
      </w:pPr>
      <w:r w:rsidRPr="00630B70">
        <w:t xml:space="preserve">Section </w:t>
      </w:r>
      <w:r w:rsidR="007415F5">
        <w:t>220553</w:t>
      </w:r>
      <w:r w:rsidRPr="00630B70">
        <w:t>: Mechanical Identification</w:t>
      </w:r>
    </w:p>
    <w:p w14:paraId="5583C637" w14:textId="77777777" w:rsidR="009F1AB8" w:rsidRPr="00630B70" w:rsidRDefault="009F1AB8" w:rsidP="00ED43D4">
      <w:pPr>
        <w:pStyle w:val="PR2"/>
      </w:pPr>
      <w:r w:rsidRPr="00630B70">
        <w:t xml:space="preserve">Section </w:t>
      </w:r>
      <w:r w:rsidR="007415F5">
        <w:t>220719</w:t>
      </w:r>
      <w:r w:rsidRPr="00630B70">
        <w:t>: Mechanical Systems Insulation</w:t>
      </w:r>
    </w:p>
    <w:p w14:paraId="3B581E8C" w14:textId="77777777" w:rsidR="00A80F43" w:rsidRPr="00630B70" w:rsidRDefault="00A80F43" w:rsidP="00ED43D4">
      <w:pPr>
        <w:pStyle w:val="PR2"/>
      </w:pPr>
      <w:r w:rsidRPr="00630B70">
        <w:rPr>
          <w:bCs/>
        </w:rPr>
        <w:t>Section</w:t>
      </w:r>
      <w:r w:rsidR="00241C2E" w:rsidRPr="00630B70">
        <w:rPr>
          <w:bCs/>
        </w:rPr>
        <w:t xml:space="preserve"> </w:t>
      </w:r>
      <w:r w:rsidR="007415F5">
        <w:rPr>
          <w:bCs/>
        </w:rPr>
        <w:t>221119</w:t>
      </w:r>
      <w:r w:rsidR="00241C2E" w:rsidRPr="00630B70">
        <w:rPr>
          <w:bCs/>
        </w:rPr>
        <w:t xml:space="preserve">: Domestic Water </w:t>
      </w:r>
      <w:r w:rsidR="004E2D25">
        <w:rPr>
          <w:bCs/>
        </w:rPr>
        <w:t>Piping</w:t>
      </w:r>
      <w:r w:rsidR="00241C2E" w:rsidRPr="00630B70">
        <w:rPr>
          <w:bCs/>
        </w:rPr>
        <w:t xml:space="preserve"> Specialties</w:t>
      </w:r>
      <w:r w:rsidR="00241C2E" w:rsidRPr="00630B70" w:rsidDel="008547E9">
        <w:t xml:space="preserve"> </w:t>
      </w:r>
      <w:r w:rsidRPr="00630B70">
        <w:rPr>
          <w:rFonts w:ascii="Courier" w:hAnsi="Courier" w:cs="Courier"/>
          <w:b/>
          <w:bCs/>
        </w:rPr>
        <w:t xml:space="preserve"> </w:t>
      </w:r>
    </w:p>
    <w:p w14:paraId="3E98B049" w14:textId="77777777" w:rsidR="00630B70" w:rsidRPr="00630B70" w:rsidRDefault="00A80F43" w:rsidP="00ED43D4">
      <w:pPr>
        <w:pStyle w:val="PR2"/>
      </w:pPr>
      <w:r w:rsidRPr="00630B70">
        <w:rPr>
          <w:bCs/>
        </w:rPr>
        <w:t xml:space="preserve">Section </w:t>
      </w:r>
      <w:r w:rsidR="007415F5">
        <w:rPr>
          <w:bCs/>
        </w:rPr>
        <w:t>232216</w:t>
      </w:r>
      <w:r w:rsidRPr="00630B70">
        <w:rPr>
          <w:bCs/>
        </w:rPr>
        <w:t xml:space="preserve">: Steam </w:t>
      </w:r>
      <w:r w:rsidR="00630B70" w:rsidRPr="00630B70">
        <w:rPr>
          <w:bCs/>
        </w:rPr>
        <w:t>a</w:t>
      </w:r>
      <w:r w:rsidRPr="00630B70">
        <w:rPr>
          <w:bCs/>
        </w:rPr>
        <w:t>nd Condensate Piping Specialties</w:t>
      </w:r>
    </w:p>
    <w:p w14:paraId="02AFA8AE" w14:textId="77777777" w:rsidR="00630B70" w:rsidRPr="00630B70" w:rsidRDefault="00D4197D" w:rsidP="00ED43D4">
      <w:pPr>
        <w:pStyle w:val="PR2"/>
      </w:pPr>
      <w:r w:rsidRPr="00630B70">
        <w:t xml:space="preserve">Section </w:t>
      </w:r>
      <w:r w:rsidR="007415F5">
        <w:t>230900</w:t>
      </w:r>
      <w:r w:rsidRPr="00630B70">
        <w:t>: Mechanical Systems Contr</w:t>
      </w:r>
      <w:r w:rsidR="009F1AB8" w:rsidRPr="00630B70">
        <w:t>ol</w:t>
      </w:r>
      <w:r w:rsidR="008547E9" w:rsidRPr="00630B70">
        <w:t>s</w:t>
      </w:r>
    </w:p>
    <w:p w14:paraId="27E6CB9E" w14:textId="77777777" w:rsidR="00892B4A" w:rsidRPr="00630B70" w:rsidRDefault="00892B4A" w:rsidP="00ED43D4">
      <w:pPr>
        <w:pStyle w:val="PR2"/>
      </w:pPr>
      <w:r w:rsidRPr="00630B70">
        <w:t xml:space="preserve">Division </w:t>
      </w:r>
      <w:r w:rsidR="007415F5">
        <w:t>26</w:t>
      </w:r>
      <w:r w:rsidRPr="00630B70">
        <w:t>: Electrical</w:t>
      </w:r>
    </w:p>
    <w:p w14:paraId="5C1E2CEA" w14:textId="77777777" w:rsidR="003557D5" w:rsidRPr="00630B70" w:rsidRDefault="003557D5" w:rsidP="00ED43D4">
      <w:pPr>
        <w:pStyle w:val="ART"/>
      </w:pPr>
      <w:r w:rsidRPr="00630B70">
        <w:t xml:space="preserve">summary </w:t>
      </w:r>
    </w:p>
    <w:p w14:paraId="0CADE68D" w14:textId="77777777" w:rsidR="003557D5" w:rsidRPr="00276BA6" w:rsidRDefault="003557D5" w:rsidP="00ED43D4">
      <w:pPr>
        <w:pStyle w:val="PR1"/>
      </w:pPr>
      <w:r w:rsidRPr="00276BA6">
        <w:t>Products specified in this section include the following:</w:t>
      </w:r>
    </w:p>
    <w:p w14:paraId="06726506" w14:textId="77777777" w:rsidR="00D81F70" w:rsidRPr="00D81F70" w:rsidRDefault="00D81F70" w:rsidP="00ED43D4">
      <w:pPr>
        <w:pStyle w:val="PR2"/>
      </w:pPr>
      <w:r w:rsidRPr="00D81F70">
        <w:t>Jacketed Steam Humidifiers</w:t>
      </w:r>
    </w:p>
    <w:p w14:paraId="6D9A5AB0" w14:textId="77777777" w:rsidR="003557D5" w:rsidRPr="00D81F70" w:rsidRDefault="003557D5" w:rsidP="00ED43D4">
      <w:pPr>
        <w:pStyle w:val="PR2"/>
      </w:pPr>
      <w:r w:rsidRPr="00D81F70">
        <w:t>Steam Injection Dispersion Panels</w:t>
      </w:r>
    </w:p>
    <w:p w14:paraId="55960507" w14:textId="77777777" w:rsidR="003557D5" w:rsidRDefault="00B63956" w:rsidP="00ED43D4">
      <w:pPr>
        <w:pStyle w:val="PR2"/>
      </w:pPr>
      <w:r>
        <w:t>S</w:t>
      </w:r>
      <w:r w:rsidRPr="00276BA6">
        <w:t>elf-contained Electric Humidifiers</w:t>
      </w:r>
    </w:p>
    <w:p w14:paraId="774BB761" w14:textId="77777777" w:rsidR="003557D5" w:rsidRPr="00276BA6" w:rsidRDefault="009E43C0" w:rsidP="00ED43D4">
      <w:pPr>
        <w:pStyle w:val="PR2"/>
      </w:pPr>
      <w:r>
        <w:t>Condensate</w:t>
      </w:r>
      <w:r w:rsidR="00BC005F">
        <w:t xml:space="preserve"> </w:t>
      </w:r>
      <w:r w:rsidR="00857B9E">
        <w:t>Drain Coolers</w:t>
      </w:r>
    </w:p>
    <w:p w14:paraId="2EC6FC46" w14:textId="77777777" w:rsidR="00A45664" w:rsidRPr="00CD078B" w:rsidRDefault="00A45664" w:rsidP="00ED43D4">
      <w:pPr>
        <w:pStyle w:val="ART"/>
      </w:pPr>
      <w:r w:rsidRPr="00CD078B">
        <w:lastRenderedPageBreak/>
        <w:t>SUBMITTALS</w:t>
      </w:r>
    </w:p>
    <w:p w14:paraId="22C8E2F9" w14:textId="77777777" w:rsidR="00630B70" w:rsidRDefault="005D6033" w:rsidP="00ED43D4">
      <w:pPr>
        <w:pStyle w:val="PR1"/>
      </w:pPr>
      <w:r w:rsidRPr="002906B4">
        <w:t>Product Data: Include catalog illustrations, model, rated capacities, performance, weights, dimensions, component sizes, rough-in requirements, piping and wiring diagrams and details, materials of construction, accessories, operating and maintenance clearance requirements. Wiring diagrams shall be project specific, and differentiate between factory wiring and field wiring. Include shop drawings and fabrication drawings for equipment indicating piping connections, power and utility requirements, rigging, installation and support details and instructions. Include written sequence of operations for all controls.</w:t>
      </w:r>
      <w:r>
        <w:t xml:space="preserve">  </w:t>
      </w:r>
    </w:p>
    <w:p w14:paraId="0FB82042" w14:textId="77777777" w:rsidR="005D6033" w:rsidRPr="002906B4" w:rsidRDefault="009F7223" w:rsidP="00ED43D4">
      <w:pPr>
        <w:pStyle w:val="PR1"/>
      </w:pPr>
      <w:r>
        <w:t xml:space="preserve">Provide information for the following: </w:t>
      </w:r>
    </w:p>
    <w:p w14:paraId="25BA477D" w14:textId="77777777" w:rsidR="00A207B7" w:rsidRDefault="00A207B7" w:rsidP="00ED43D4">
      <w:pPr>
        <w:pStyle w:val="PR2"/>
      </w:pPr>
      <w:r>
        <w:t>At conditions specific to the project:</w:t>
      </w:r>
    </w:p>
    <w:p w14:paraId="76555322" w14:textId="77777777" w:rsidR="00155F7F" w:rsidRDefault="00AE7401" w:rsidP="00ED43D4">
      <w:pPr>
        <w:pStyle w:val="PR3"/>
      </w:pPr>
      <w:r>
        <w:t>Non-wetting (a</w:t>
      </w:r>
      <w:r w:rsidR="00155F7F">
        <w:t>bsorption</w:t>
      </w:r>
      <w:r>
        <w:t>)</w:t>
      </w:r>
      <w:r w:rsidR="00155F7F">
        <w:t xml:space="preserve"> distance,</w:t>
      </w:r>
      <w:r w:rsidR="00B77C18">
        <w:t xml:space="preserve"> </w:t>
      </w:r>
      <w:r w:rsidR="00801409">
        <w:t xml:space="preserve">assuming air downstream of the </w:t>
      </w:r>
      <w:r w:rsidR="00B60746">
        <w:t>humidifier</w:t>
      </w:r>
      <w:r w:rsidR="00801409">
        <w:t xml:space="preserve"> is </w:t>
      </w:r>
      <w:r w:rsidR="002671C9">
        <w:t xml:space="preserve">90% R.H. </w:t>
      </w:r>
      <w:r w:rsidR="00D535C3">
        <w:t xml:space="preserve">at </w:t>
      </w:r>
      <w:r w:rsidR="002671C9">
        <w:t>52</w:t>
      </w:r>
      <w:r w:rsidR="00D535C3">
        <w:t>°</w:t>
      </w:r>
      <w:r w:rsidR="002671C9">
        <w:t>F</w:t>
      </w:r>
    </w:p>
    <w:p w14:paraId="42633F8E" w14:textId="77777777" w:rsidR="007202A3" w:rsidRPr="00E41EDA" w:rsidRDefault="007202A3" w:rsidP="00ED43D4">
      <w:pPr>
        <w:pStyle w:val="PR3"/>
      </w:pPr>
      <w:r w:rsidRPr="00E41EDA">
        <w:t xml:space="preserve">Air pressure </w:t>
      </w:r>
      <w:r w:rsidR="00EC5BBF" w:rsidRPr="00E41EDA">
        <w:t xml:space="preserve">drop </w:t>
      </w:r>
      <w:r w:rsidRPr="00E41EDA">
        <w:t>across the humidifier array</w:t>
      </w:r>
    </w:p>
    <w:p w14:paraId="7489FC54" w14:textId="77777777" w:rsidR="00357D52" w:rsidRDefault="00357D52" w:rsidP="00ED43D4">
      <w:pPr>
        <w:pStyle w:val="PR3"/>
      </w:pPr>
      <w:r>
        <w:t xml:space="preserve">For steam injection dispersion panels, required </w:t>
      </w:r>
      <w:r w:rsidR="00B60746">
        <w:t>orientation</w:t>
      </w:r>
      <w:r>
        <w:t xml:space="preserve"> of tubes in the duct.</w:t>
      </w:r>
    </w:p>
    <w:p w14:paraId="6CA2293C" w14:textId="77777777" w:rsidR="005D6033" w:rsidRDefault="00B022E6" w:rsidP="00ED43D4">
      <w:pPr>
        <w:pStyle w:val="PR2"/>
      </w:pPr>
      <w:r>
        <w:t>Strainers and steam traps</w:t>
      </w:r>
    </w:p>
    <w:p w14:paraId="2414D36B" w14:textId="77777777" w:rsidR="005B7EE4" w:rsidRDefault="00B022E6" w:rsidP="00ED43D4">
      <w:pPr>
        <w:pStyle w:val="PR2"/>
      </w:pPr>
      <w:r>
        <w:t>Humidifier actuator</w:t>
      </w:r>
      <w:r w:rsidR="00B60746">
        <w:t xml:space="preserve"> and temperature</w:t>
      </w:r>
      <w:r>
        <w:t xml:space="preserve"> switch</w:t>
      </w:r>
    </w:p>
    <w:p w14:paraId="4DFF63A5" w14:textId="77777777" w:rsidR="005A2B30" w:rsidRDefault="005A2B30" w:rsidP="00ED43D4">
      <w:pPr>
        <w:pStyle w:val="PR2"/>
      </w:pPr>
      <w:r>
        <w:t>Room and duct transmitters and proof of air flow switch</w:t>
      </w:r>
    </w:p>
    <w:p w14:paraId="599E9E7C" w14:textId="77777777" w:rsidR="005A2B30" w:rsidRDefault="005A2B30" w:rsidP="00ED43D4">
      <w:pPr>
        <w:pStyle w:val="PR2"/>
      </w:pPr>
      <w:r>
        <w:t xml:space="preserve">Electrode type </w:t>
      </w:r>
      <w:r w:rsidR="00630B70">
        <w:t>self-contained</w:t>
      </w:r>
      <w:r>
        <w:t xml:space="preserve"> </w:t>
      </w:r>
      <w:r w:rsidRPr="00276BA6">
        <w:t>Electric humidifiers</w:t>
      </w:r>
      <w:r>
        <w:t>:</w:t>
      </w:r>
    </w:p>
    <w:p w14:paraId="3532EA51" w14:textId="77777777" w:rsidR="005A2B30" w:rsidRDefault="005A2B30" w:rsidP="00ED43D4">
      <w:pPr>
        <w:pStyle w:val="PR3"/>
      </w:pPr>
      <w:r>
        <w:t>P</w:t>
      </w:r>
      <w:r w:rsidRPr="008E6A12">
        <w:t>ublished cylinder life based on incoming water conductivity</w:t>
      </w:r>
    </w:p>
    <w:p w14:paraId="7D53F525" w14:textId="77777777" w:rsidR="005A2B30" w:rsidRPr="000B7B74" w:rsidRDefault="005A2B30" w:rsidP="00ED43D4">
      <w:pPr>
        <w:pStyle w:val="PR3"/>
      </w:pPr>
      <w:r>
        <w:t>Published replacement pricing</w:t>
      </w:r>
    </w:p>
    <w:p w14:paraId="18F096D6" w14:textId="77777777" w:rsidR="005A2B30" w:rsidRDefault="00B60746" w:rsidP="00ED43D4">
      <w:pPr>
        <w:pStyle w:val="PR2"/>
      </w:pPr>
      <w:r>
        <w:t>Condensate</w:t>
      </w:r>
      <w:r w:rsidR="00127407">
        <w:t xml:space="preserve"> drain cooler</w:t>
      </w:r>
    </w:p>
    <w:p w14:paraId="60D75619" w14:textId="77777777" w:rsidR="005D6033" w:rsidRDefault="005D6033" w:rsidP="00ED43D4">
      <w:pPr>
        <w:pStyle w:val="PR2"/>
      </w:pPr>
      <w:r>
        <w:t>Installation, operation, and maintenance manuals</w:t>
      </w:r>
    </w:p>
    <w:p w14:paraId="400EEC6D" w14:textId="77777777" w:rsidR="003557D5" w:rsidRPr="00CD078B" w:rsidRDefault="003557D5" w:rsidP="00ED43D4">
      <w:pPr>
        <w:pStyle w:val="ART"/>
      </w:pPr>
      <w:r w:rsidRPr="00CD078B">
        <w:t xml:space="preserve">Quality Assurance </w:t>
      </w:r>
    </w:p>
    <w:p w14:paraId="1790E84B" w14:textId="77777777" w:rsidR="00BC5BFE" w:rsidRPr="00BC5BFE" w:rsidRDefault="00BC5BFE" w:rsidP="00ED43D4"/>
    <w:p w14:paraId="2D2C3ECB" w14:textId="77777777" w:rsidR="003557D5" w:rsidRPr="00276BA6" w:rsidRDefault="003557D5" w:rsidP="00ED43D4">
      <w:pPr>
        <w:pStyle w:val="PR1"/>
      </w:pPr>
      <w:r w:rsidRPr="00276BA6">
        <w:t>Manufacturers and Products: The products and manufacturers specified in this Section establish the standard of quality for the Work. Subject to compliance with all requirements, provide specified products from the manufacturers named in Part 2.</w:t>
      </w:r>
    </w:p>
    <w:p w14:paraId="1571B868" w14:textId="77777777" w:rsidR="003557D5" w:rsidRPr="00630B70" w:rsidRDefault="003557D5" w:rsidP="00ED43D4">
      <w:pPr>
        <w:pStyle w:val="PR1"/>
      </w:pPr>
      <w:r w:rsidRPr="00630B70">
        <w:t>Reference Standards: Products in this section shall be built, tested, and installed in compliance with the specified quality assurance standards; latest editions, unless noted otherwise.</w:t>
      </w:r>
    </w:p>
    <w:p w14:paraId="46BC2C45" w14:textId="77777777" w:rsidR="003557D5" w:rsidRPr="00630B70" w:rsidRDefault="002F13E8" w:rsidP="00ED43D4">
      <w:pPr>
        <w:pStyle w:val="PR2"/>
      </w:pPr>
      <w:r w:rsidRPr="00630B70">
        <w:t>Underwriters Laboratories</w:t>
      </w:r>
    </w:p>
    <w:p w14:paraId="3BFB3FA3" w14:textId="77777777" w:rsidR="003557D5" w:rsidRPr="00CD078B" w:rsidRDefault="003557D5" w:rsidP="00ED43D4">
      <w:pPr>
        <w:pStyle w:val="ART"/>
      </w:pPr>
      <w:r w:rsidRPr="00CD078B">
        <w:t xml:space="preserve">delivery, storage and handling </w:t>
      </w:r>
    </w:p>
    <w:p w14:paraId="30C5319F" w14:textId="77777777" w:rsidR="00A500AC" w:rsidRPr="00276BA6" w:rsidRDefault="00370B66" w:rsidP="00ED43D4">
      <w:pPr>
        <w:pStyle w:val="PR1"/>
      </w:pPr>
      <w:r>
        <w:t xml:space="preserve">Ship all components in weather-proof wrap for storage outdoors. Protect control panels, pipe openings, and other sensitive components with heavy plastic or other durable means to ensure cleanliness and prevent damage during shipping and storage.  Maintain protection during installation.  </w:t>
      </w:r>
    </w:p>
    <w:p w14:paraId="180D7FB3" w14:textId="77777777" w:rsidR="00A500AC" w:rsidRPr="00CD078B" w:rsidRDefault="00A500AC" w:rsidP="00ED43D4">
      <w:pPr>
        <w:pStyle w:val="ART"/>
      </w:pPr>
      <w:r w:rsidRPr="00CD078B">
        <w:t>WARRANTY</w:t>
      </w:r>
    </w:p>
    <w:p w14:paraId="58E8AED2" w14:textId="77777777" w:rsidR="003557D5" w:rsidRPr="00630B70" w:rsidRDefault="00370B66" w:rsidP="00ED43D4">
      <w:pPr>
        <w:pStyle w:val="PR1"/>
        <w:rPr>
          <w:lang w:bidi="en-US"/>
        </w:rPr>
      </w:pPr>
      <w:r w:rsidRPr="00630B70">
        <w:t>Provide a complete warranty for parts and labor for a minimum of one year from the date of Substantial Completion.</w:t>
      </w:r>
    </w:p>
    <w:p w14:paraId="7187A25A" w14:textId="77777777" w:rsidR="003557D5" w:rsidRPr="003557D5" w:rsidRDefault="003557D5" w:rsidP="00ED43D4">
      <w:pPr>
        <w:pStyle w:val="PRT"/>
      </w:pPr>
      <w:r w:rsidRPr="003557D5">
        <w:lastRenderedPageBreak/>
        <w:t>PRODUCTS</w:t>
      </w:r>
    </w:p>
    <w:p w14:paraId="7B6C3E65" w14:textId="77777777" w:rsidR="003557D5" w:rsidRPr="00276BA6" w:rsidRDefault="003557D5" w:rsidP="00ED43D4">
      <w:pPr>
        <w:pStyle w:val="ART"/>
      </w:pPr>
      <w:r w:rsidRPr="00276BA6">
        <w:t>Acceptable Manufacturers</w:t>
      </w:r>
    </w:p>
    <w:p w14:paraId="02A29185" w14:textId="77777777" w:rsidR="004E3221" w:rsidRDefault="004E3221" w:rsidP="00ED43D4">
      <w:pPr>
        <w:pStyle w:val="PR1"/>
      </w:pPr>
      <w:r>
        <w:t xml:space="preserve">Basis of Design and model numbers </w:t>
      </w:r>
      <w:r w:rsidR="00C87EA4">
        <w:t xml:space="preserve">(where provided) </w:t>
      </w:r>
      <w:r w:rsidR="00102733">
        <w:t>are</w:t>
      </w:r>
      <w:r>
        <w:t xml:space="preserve"> </w:t>
      </w:r>
      <w:proofErr w:type="spellStart"/>
      <w:r>
        <w:t>Dri-Steem</w:t>
      </w:r>
      <w:proofErr w:type="spellEnd"/>
      <w:r>
        <w:t xml:space="preserve">.  </w:t>
      </w:r>
      <w:r w:rsidRPr="00276BA6">
        <w:t>Subject to compliance with all requirements</w:t>
      </w:r>
      <w:r w:rsidR="00102733">
        <w:t xml:space="preserve"> and matching the features of the Basis of Design</w:t>
      </w:r>
      <w:r w:rsidR="00C87EA4">
        <w:t xml:space="preserve"> and model</w:t>
      </w:r>
      <w:r w:rsidR="00102733">
        <w:t xml:space="preserve"> numbers</w:t>
      </w:r>
      <w:r w:rsidR="00C87EA4">
        <w:t>,</w:t>
      </w:r>
      <w:r w:rsidRPr="00276BA6">
        <w:t xml:space="preserve"> provide products from </w:t>
      </w:r>
      <w:r>
        <w:t>an</w:t>
      </w:r>
      <w:r w:rsidR="00C87EA4">
        <w:t>y</w:t>
      </w:r>
      <w:r>
        <w:t xml:space="preserve"> of the below </w:t>
      </w:r>
      <w:r w:rsidRPr="00276BA6">
        <w:t>manufacturers.</w:t>
      </w:r>
    </w:p>
    <w:p w14:paraId="31B5534A" w14:textId="77777777" w:rsidR="003557D5" w:rsidRPr="00630B70" w:rsidRDefault="003557D5" w:rsidP="00ED43D4">
      <w:pPr>
        <w:pStyle w:val="PR2"/>
      </w:pPr>
      <w:r w:rsidRPr="00630B70">
        <w:t>Armstrong</w:t>
      </w:r>
    </w:p>
    <w:p w14:paraId="14490BAA" w14:textId="77777777" w:rsidR="003557D5" w:rsidRPr="00630B70" w:rsidRDefault="003557D5" w:rsidP="00ED43D4">
      <w:pPr>
        <w:pStyle w:val="PR2"/>
      </w:pPr>
      <w:proofErr w:type="spellStart"/>
      <w:r w:rsidRPr="00630B70">
        <w:t>Spirax</w:t>
      </w:r>
      <w:proofErr w:type="spellEnd"/>
      <w:r w:rsidRPr="00630B70">
        <w:t xml:space="preserve"> </w:t>
      </w:r>
      <w:proofErr w:type="spellStart"/>
      <w:r w:rsidRPr="00630B70">
        <w:t>Sarco</w:t>
      </w:r>
      <w:proofErr w:type="spellEnd"/>
    </w:p>
    <w:p w14:paraId="515131B4" w14:textId="77777777" w:rsidR="003557D5" w:rsidRPr="00630B70" w:rsidRDefault="005E429E" w:rsidP="00ED43D4">
      <w:pPr>
        <w:pStyle w:val="PR2"/>
      </w:pPr>
      <w:proofErr w:type="spellStart"/>
      <w:r>
        <w:t>Condair</w:t>
      </w:r>
      <w:proofErr w:type="spellEnd"/>
    </w:p>
    <w:p w14:paraId="32ECA207" w14:textId="77777777" w:rsidR="003557D5" w:rsidRPr="00630B70" w:rsidRDefault="003557D5" w:rsidP="00ED43D4">
      <w:pPr>
        <w:pStyle w:val="PR2"/>
      </w:pPr>
      <w:proofErr w:type="spellStart"/>
      <w:r w:rsidRPr="00630B70">
        <w:t>Hermidifier</w:t>
      </w:r>
      <w:proofErr w:type="spellEnd"/>
    </w:p>
    <w:p w14:paraId="3B10C601" w14:textId="77777777" w:rsidR="00575F8E" w:rsidRDefault="003557D5" w:rsidP="00575F8E">
      <w:pPr>
        <w:pStyle w:val="PR2"/>
      </w:pPr>
      <w:proofErr w:type="spellStart"/>
      <w:r w:rsidRPr="00630B70">
        <w:t>Dri-Steem</w:t>
      </w:r>
      <w:proofErr w:type="spellEnd"/>
    </w:p>
    <w:p w14:paraId="0D88D794" w14:textId="77777777" w:rsidR="00575F8E" w:rsidRDefault="00575F8E" w:rsidP="00575F8E">
      <w:pPr>
        <w:pStyle w:val="PR2"/>
      </w:pPr>
      <w:r>
        <w:t>Pure</w:t>
      </w:r>
    </w:p>
    <w:p w14:paraId="55C2F99E" w14:textId="77777777" w:rsidR="00FD568A" w:rsidRPr="00630B70" w:rsidRDefault="0070151C" w:rsidP="00ED43D4">
      <w:pPr>
        <w:pStyle w:val="CMT"/>
      </w:pPr>
      <w:r>
        <w:t xml:space="preserve">spec editor:  </w:t>
      </w:r>
      <w:r w:rsidR="00FD568A" w:rsidRPr="00630B70">
        <w:t>Installation REQUIREMENTS are specific for each type humidifier</w:t>
      </w:r>
      <w:r w:rsidR="004E47DF">
        <w:t xml:space="preserve">, particularly for </w:t>
      </w:r>
      <w:r w:rsidR="004E47DF" w:rsidRPr="00276BA6">
        <w:t>Steam Injection Dispersion</w:t>
      </w:r>
      <w:r w:rsidR="004E47DF">
        <w:t xml:space="preserve"> panels. </w:t>
      </w:r>
      <w:r w:rsidR="00FD568A" w:rsidRPr="00630B70">
        <w:t xml:space="preserve"> carefully review MANUFACTUREr’S literature to assure that the type you are selecting will work properly under your project conditions.  make sure to provide a detail on the project drawing</w:t>
      </w:r>
      <w:r w:rsidR="004E47DF">
        <w:t>s</w:t>
      </w:r>
      <w:r w:rsidR="00FD568A" w:rsidRPr="00630B70">
        <w:t xml:space="preserve"> </w:t>
      </w:r>
      <w:r w:rsidR="004E47DF">
        <w:t>indicating</w:t>
      </w:r>
      <w:r w:rsidR="00FD568A" w:rsidRPr="00630B70">
        <w:t xml:space="preserve"> installation REQUIREMENTS specific to the HUMIDIFIER</w:t>
      </w:r>
      <w:r w:rsidR="004E47DF" w:rsidRPr="00630B70">
        <w:t>(s)</w:t>
      </w:r>
      <w:r w:rsidR="00FD568A" w:rsidRPr="00630B70">
        <w:t xml:space="preserve"> selected</w:t>
      </w:r>
      <w:r w:rsidR="00413661">
        <w:t>.</w:t>
      </w:r>
    </w:p>
    <w:p w14:paraId="33EF0CB9" w14:textId="77777777" w:rsidR="00892075" w:rsidRDefault="0070151C" w:rsidP="00ED43D4">
      <w:pPr>
        <w:pStyle w:val="CMT"/>
      </w:pPr>
      <w:r>
        <w:t xml:space="preserve">spec editor:  </w:t>
      </w:r>
      <w:r w:rsidR="00BB6C2A">
        <w:t>Be sure to INDICAT</w:t>
      </w:r>
      <w:r w:rsidR="00C87EA4">
        <w:t>E</w:t>
      </w:r>
      <w:r w:rsidR="00BB6C2A">
        <w:t xml:space="preserve"> the required non-wetting </w:t>
      </w:r>
      <w:r w:rsidR="00D31E51">
        <w:t>(</w:t>
      </w:r>
      <w:r w:rsidR="00792136">
        <w:t>absorption</w:t>
      </w:r>
      <w:r w:rsidR="00D31E51">
        <w:t xml:space="preserve">) </w:t>
      </w:r>
      <w:r w:rsidR="00BB6C2A" w:rsidRPr="00E41EDA">
        <w:t xml:space="preserve">distance </w:t>
      </w:r>
      <w:r w:rsidR="00B75C5D" w:rsidRPr="00E41EDA">
        <w:t xml:space="preserve">for each HUMIDIFIER </w:t>
      </w:r>
      <w:r w:rsidR="0040124C" w:rsidRPr="00E41EDA">
        <w:t xml:space="preserve">and the duct air pressure drop </w:t>
      </w:r>
      <w:r w:rsidR="00BB6C2A" w:rsidRPr="00E41EDA">
        <w:t>on the HUMIDIFIER schedule (preferred) or in this SPECIFICATION.</w:t>
      </w:r>
      <w:r w:rsidR="00004BE6" w:rsidRPr="00E41EDA">
        <w:t xml:space="preserve"> It is always preferred to use centrally generated steam when available. Discuss special situations that may require use of steam to steam </w:t>
      </w:r>
      <w:r w:rsidR="009B4AED" w:rsidRPr="00E41EDA">
        <w:t>(“clean steam”)</w:t>
      </w:r>
      <w:r w:rsidR="00951FA9" w:rsidRPr="00E41EDA">
        <w:t xml:space="preserve"> </w:t>
      </w:r>
      <w:r w:rsidR="00004BE6" w:rsidRPr="00E41EDA">
        <w:t>humidifiers</w:t>
      </w:r>
      <w:r w:rsidR="009859BE" w:rsidRPr="00E41EDA">
        <w:t xml:space="preserve"> </w:t>
      </w:r>
      <w:r w:rsidR="00004BE6" w:rsidRPr="00E41EDA">
        <w:t xml:space="preserve">or gas fired humidifiers with </w:t>
      </w:r>
      <w:r w:rsidR="00600547" w:rsidRPr="00E41EDA">
        <w:t xml:space="preserve">the </w:t>
      </w:r>
      <w:r w:rsidR="00004BE6" w:rsidRPr="00E41EDA">
        <w:t>design manager</w:t>
      </w:r>
      <w:r w:rsidR="00600547" w:rsidRPr="00E41EDA">
        <w:t>.</w:t>
      </w:r>
    </w:p>
    <w:p w14:paraId="74C7E561" w14:textId="77777777" w:rsidR="001D3674" w:rsidRPr="00276BA6" w:rsidRDefault="001D3674" w:rsidP="00ED43D4">
      <w:pPr>
        <w:pStyle w:val="ART"/>
      </w:pPr>
      <w:r w:rsidRPr="00276BA6">
        <w:t>JACKETED Steam Humidifiers</w:t>
      </w:r>
    </w:p>
    <w:p w14:paraId="33B7A1B7" w14:textId="77777777" w:rsidR="001D3674" w:rsidRDefault="001D3674" w:rsidP="00ED43D4">
      <w:pPr>
        <w:pStyle w:val="PR1"/>
      </w:pPr>
      <w:r>
        <w:t xml:space="preserve">Steam separator type that discharges dry steam into the air stream through a steam jacketed dispersion tube or </w:t>
      </w:r>
      <w:proofErr w:type="spellStart"/>
      <w:r>
        <w:t>manifolded</w:t>
      </w:r>
      <w:proofErr w:type="spellEnd"/>
      <w:r>
        <w:t xml:space="preserve"> dispersion tubes.  Humidifiers shall be complete with Y-type steam supply strainer, modulating steam control valve, condensate temperature switch</w:t>
      </w:r>
      <w:r w:rsidRPr="00B134D4">
        <w:rPr>
          <w:color w:val="C00000"/>
        </w:rPr>
        <w:t xml:space="preserve"> </w:t>
      </w:r>
      <w:r>
        <w:t xml:space="preserve">and steam traps; all provided by the humidifier manufacturer.  Provide </w:t>
      </w:r>
      <w:proofErr w:type="spellStart"/>
      <w:r>
        <w:t>manifolded</w:t>
      </w:r>
      <w:proofErr w:type="spellEnd"/>
      <w:r>
        <w:t xml:space="preserve"> multiple dispersion tube type when required to meet the capacity requirements or the conditions at the mounting location, including the indicated non-wetting (absorption) distance.</w:t>
      </w:r>
      <w:r w:rsidRPr="00B134D4">
        <w:rPr>
          <w:color w:val="C00000"/>
        </w:rPr>
        <w:t xml:space="preserve"> </w:t>
      </w:r>
      <w:r w:rsidRPr="000E0A9D">
        <w:t xml:space="preserve">All components shall be rated for </w:t>
      </w:r>
      <w:r>
        <w:t xml:space="preserve">a </w:t>
      </w:r>
      <w:r w:rsidRPr="000E0A9D">
        <w:t xml:space="preserve">minimum 100 PSIG steam working pressure. </w:t>
      </w:r>
    </w:p>
    <w:p w14:paraId="26C3BD7A" w14:textId="77777777" w:rsidR="001D3674" w:rsidRDefault="001D3674" w:rsidP="00ED43D4">
      <w:pPr>
        <w:pStyle w:val="PR1"/>
      </w:pPr>
      <w:r>
        <w:t>The humidifier shall provide absorption characteristics that preclude wetting on any in-duct surfaces within the indicated absorption distance downstream of the humidifier while maintaining conditions of 90% (maximum) relative humidity at a minimum temperature of 52°F in the duct air stream.</w:t>
      </w:r>
    </w:p>
    <w:p w14:paraId="3E48BC8C" w14:textId="77777777" w:rsidR="001D3674" w:rsidRDefault="001D3674" w:rsidP="00ED43D4">
      <w:pPr>
        <w:pStyle w:val="PR1"/>
      </w:pPr>
      <w:r>
        <w:t xml:space="preserve">Unless indicated otherwise, the air pressure loss across the humidifier array shall not exceed 0.10" W.C. at a duct air velocity of </w:t>
      </w:r>
      <w:r w:rsidR="00406863">
        <w:t xml:space="preserve">1200 </w:t>
      </w:r>
      <w:r>
        <w:t xml:space="preserve">FPM. </w:t>
      </w:r>
    </w:p>
    <w:p w14:paraId="07762ECA" w14:textId="77777777" w:rsidR="001D3674" w:rsidRPr="00E41EDA" w:rsidRDefault="00EC5BBF" w:rsidP="00ED43D4">
      <w:pPr>
        <w:pStyle w:val="PR1"/>
      </w:pPr>
      <w:r w:rsidRPr="00E41EDA">
        <w:t>Provide type 304 stainless steel d</w:t>
      </w:r>
      <w:r w:rsidR="001D3674" w:rsidRPr="00E41EDA">
        <w:t>ispersion tubes, manifold and separator.</w:t>
      </w:r>
    </w:p>
    <w:p w14:paraId="5BEDAC62" w14:textId="77777777" w:rsidR="001D3674" w:rsidRDefault="001D3674" w:rsidP="00ED43D4">
      <w:pPr>
        <w:pStyle w:val="PR1"/>
      </w:pPr>
      <w:r>
        <w:lastRenderedPageBreak/>
        <w:t xml:space="preserve">Dispersion tubes shall be surrounded by a steam jacket and shall span the width of duct. </w:t>
      </w:r>
    </w:p>
    <w:p w14:paraId="089B9D38" w14:textId="3B9C0CBC" w:rsidR="001D3674" w:rsidRDefault="001D3674" w:rsidP="00ED43D4">
      <w:pPr>
        <w:pStyle w:val="PR1"/>
      </w:pPr>
      <w:r>
        <w:t xml:space="preserve">Provide bronze or stainless steel, fail closed, </w:t>
      </w:r>
      <w:r w:rsidR="00755AD6">
        <w:t xml:space="preserve">electric </w:t>
      </w:r>
      <w:r>
        <w:t xml:space="preserve">steam control valve for operation with a modulating control signal, minimum 13:1 </w:t>
      </w:r>
      <w:proofErr w:type="spellStart"/>
      <w:r>
        <w:t>rangeability</w:t>
      </w:r>
      <w:proofErr w:type="spellEnd"/>
      <w:r>
        <w:t xml:space="preserve"> and ANSI Class 5 Shutoff.</w:t>
      </w:r>
    </w:p>
    <w:p w14:paraId="54EB2F34" w14:textId="7ED1C7E8" w:rsidR="001D3674" w:rsidRDefault="001D3674" w:rsidP="00ED43D4">
      <w:pPr>
        <w:pStyle w:val="PR1"/>
      </w:pPr>
      <w:r>
        <w:t>Provide a</w:t>
      </w:r>
      <w:r w:rsidR="00755AD6">
        <w:t>n</w:t>
      </w:r>
      <w:r>
        <w:t xml:space="preserve"> </w:t>
      </w:r>
      <w:r w:rsidR="00755AD6">
        <w:t xml:space="preserve">electric </w:t>
      </w:r>
      <w:r>
        <w:t>condensate temperature switch for interlocking with control valve.  Switch shall be normally closed and shall prevent steam flow to dispersion tubes upon cold start or flooded condensate line.</w:t>
      </w:r>
    </w:p>
    <w:p w14:paraId="5D7ED121" w14:textId="77777777" w:rsidR="001D3674" w:rsidRDefault="001D3674" w:rsidP="00ED43D4">
      <w:pPr>
        <w:pStyle w:val="PR1"/>
      </w:pPr>
      <w:r>
        <w:t xml:space="preserve">Steam traps shall be per Related Section, sized and provided by the humidifier manufacturer.  Provide F &amp; T or thermostatic traps that allow modulating steam control valve service.  </w:t>
      </w:r>
    </w:p>
    <w:p w14:paraId="6529C6C3" w14:textId="77777777" w:rsidR="001D3674" w:rsidRDefault="0070151C" w:rsidP="00ED43D4">
      <w:pPr>
        <w:pStyle w:val="CMT"/>
      </w:pPr>
      <w:r>
        <w:t xml:space="preserve">spec editor:  </w:t>
      </w:r>
      <w:r w:rsidR="001D3674">
        <w:t>Designer should INDICATE in the HUMIDIFIER schedule if the humidifier steam supply is generated by RO/DI water</w:t>
      </w:r>
    </w:p>
    <w:p w14:paraId="0EBB16A3" w14:textId="77777777" w:rsidR="001D3674" w:rsidRDefault="001D3674" w:rsidP="00ED43D4">
      <w:pPr>
        <w:pStyle w:val="PR1"/>
      </w:pPr>
      <w:r>
        <w:t xml:space="preserve">Provide Type 316 stainless steel dispersion tubes, manifold, separator, and interconnecting piping; and stainless steel strainers, control valve and traps when fed by clean steam (steam generated with RO/DI water). </w:t>
      </w:r>
    </w:p>
    <w:p w14:paraId="3A601EFE" w14:textId="77777777" w:rsidR="001D3674" w:rsidRDefault="0070151C" w:rsidP="00ED43D4">
      <w:pPr>
        <w:pStyle w:val="CMT"/>
      </w:pPr>
      <w:r>
        <w:t xml:space="preserve">spec editor:  </w:t>
      </w:r>
      <w:r w:rsidR="001D3674">
        <w:t xml:space="preserve">The REQUIREMENT for insulated tubes is carried as hidden text below. Designer should evaluate the ENERGY PENALTY from  increased air pressure drop caused by insulated TUBES versus </w:t>
      </w:r>
      <w:r w:rsidR="001D3674" w:rsidRPr="00E961A7">
        <w:t>the energy saved.  The energy code requires that jacket steam</w:t>
      </w:r>
      <w:r w:rsidR="00951FA9" w:rsidRPr="00E961A7">
        <w:t xml:space="preserve"> </w:t>
      </w:r>
      <w:r w:rsidR="001D3674" w:rsidRPr="00E961A7">
        <w:t xml:space="preserve">  </w:t>
      </w:r>
      <w:r w:rsidR="00AE2381" w:rsidRPr="00E961A7">
        <w:t>automatically turns</w:t>
      </w:r>
      <w:r w:rsidR="001D3674" w:rsidRPr="00E961A7">
        <w:t xml:space="preserve"> off when humidification is not required.</w:t>
      </w:r>
      <w:r w:rsidR="001D3674">
        <w:t xml:space="preserve"> </w:t>
      </w:r>
      <w:r w:rsidR="006603FA">
        <w:t xml:space="preserve"> </w:t>
      </w:r>
      <w:r w:rsidR="001D3674">
        <w:t xml:space="preserve">This generally negates </w:t>
      </w:r>
      <w:r w:rsidR="00DD1070">
        <w:t xml:space="preserve">much of </w:t>
      </w:r>
      <w:r w:rsidR="001D3674">
        <w:t xml:space="preserve">the benefit of insulated dispersion tubes.  Designer should consider if each humidifier requires a jacket steam control VALVE or if the steam supply to multiple jackets can be turned off by a common control valve. </w:t>
      </w:r>
      <w:r w:rsidR="006603FA">
        <w:t xml:space="preserve"> </w:t>
      </w:r>
      <w:r w:rsidR="001D3674">
        <w:t xml:space="preserve">A common valve may be possible if the HUMIDIFIERS OPERATE at the same time supplying zones with the same setpoint. </w:t>
      </w:r>
      <w:r w:rsidR="006603FA">
        <w:t xml:space="preserve"> </w:t>
      </w:r>
      <w:r w:rsidR="001D3674">
        <w:t>Zones with a unique SETPOINT should have their own jacket steam control valve.  Note that jacket steam control valves should generally be operated based on an actual call for HUMIDITY, as OPPOSED to on a SEASONAL basis.</w:t>
      </w:r>
    </w:p>
    <w:p w14:paraId="1491BD75" w14:textId="77777777" w:rsidR="001D3674" w:rsidRPr="0012552D" w:rsidRDefault="001D3674" w:rsidP="00ED43D4">
      <w:pPr>
        <w:pStyle w:val="PR1"/>
        <w:rPr>
          <w:vanish/>
        </w:rPr>
      </w:pPr>
      <w:r w:rsidRPr="0012552D">
        <w:rPr>
          <w:vanish/>
        </w:rPr>
        <w:t xml:space="preserve">Dispersion tubes shall be insulated with 1/2" fiberglass, enclosed in a stainless steel wrapper. </w:t>
      </w:r>
    </w:p>
    <w:p w14:paraId="361DFA69" w14:textId="77777777" w:rsidR="003557D5" w:rsidRPr="00276BA6" w:rsidRDefault="003557D5" w:rsidP="00ED43D4">
      <w:pPr>
        <w:pStyle w:val="ART"/>
      </w:pPr>
      <w:r w:rsidRPr="00276BA6">
        <w:t>Steam Injection Dispersion Panels</w:t>
      </w:r>
    </w:p>
    <w:p w14:paraId="371C5DDE" w14:textId="77777777" w:rsidR="003557D5" w:rsidRPr="00BC5BFE" w:rsidRDefault="0070151C" w:rsidP="00ED43D4">
      <w:pPr>
        <w:pStyle w:val="CMT"/>
      </w:pPr>
      <w:r>
        <w:t xml:space="preserve">spec editor:  </w:t>
      </w:r>
      <w:r w:rsidR="003557D5" w:rsidRPr="00BC5BFE">
        <w:t>For installation in AHU's or ducts and where available absorption distance is very small, 3' or less</w:t>
      </w:r>
      <w:r w:rsidR="00F208FF" w:rsidRPr="00BC5BFE">
        <w:t>.</w:t>
      </w:r>
    </w:p>
    <w:p w14:paraId="5649F1AD" w14:textId="77777777" w:rsidR="00F208FF" w:rsidRPr="00BC5BFE" w:rsidRDefault="0070151C" w:rsidP="00ED43D4">
      <w:pPr>
        <w:pStyle w:val="CMT"/>
      </w:pPr>
      <w:r>
        <w:t xml:space="preserve">spec editor:  </w:t>
      </w:r>
      <w:r w:rsidR="00092811" w:rsidRPr="00E961A7">
        <w:t xml:space="preserve">WHEN ABSORPTION distances permit, </w:t>
      </w:r>
      <w:r w:rsidR="00957FC0" w:rsidRPr="00E961A7">
        <w:t xml:space="preserve">JACKETED TYPE humidifiers, specified </w:t>
      </w:r>
      <w:r w:rsidR="00BA2B52" w:rsidRPr="00E961A7">
        <w:t xml:space="preserve">in the article </w:t>
      </w:r>
      <w:r w:rsidR="00957FC0" w:rsidRPr="00E961A7">
        <w:t xml:space="preserve">above, are PREFERRED </w:t>
      </w:r>
      <w:r w:rsidR="00092811" w:rsidRPr="00E961A7">
        <w:t xml:space="preserve">over steam injection dispersion panels </w:t>
      </w:r>
      <w:r w:rsidR="00A87BC0" w:rsidRPr="00E961A7">
        <w:t>due to lower</w:t>
      </w:r>
      <w:r w:rsidR="00AE2381" w:rsidRPr="00E961A7">
        <w:t xml:space="preserve"> initial cost and</w:t>
      </w:r>
      <w:r w:rsidR="00A87BC0" w:rsidRPr="00E961A7">
        <w:t xml:space="preserve"> higher</w:t>
      </w:r>
      <w:r w:rsidR="00AE2381" w:rsidRPr="00E961A7">
        <w:t xml:space="preserve"> </w:t>
      </w:r>
      <w:r w:rsidR="00BC3DCC" w:rsidRPr="00E961A7">
        <w:t>reliability</w:t>
      </w:r>
      <w:r w:rsidR="00BA2B52" w:rsidRPr="00E961A7">
        <w:t>.</w:t>
      </w:r>
      <w:r w:rsidR="00BA2B52">
        <w:t xml:space="preserve"> </w:t>
      </w:r>
      <w:r w:rsidR="00BC3DCC">
        <w:t xml:space="preserve"> </w:t>
      </w:r>
    </w:p>
    <w:p w14:paraId="6DC9667E" w14:textId="77777777" w:rsidR="003557D5" w:rsidRPr="00BC5BFE" w:rsidRDefault="0070151C" w:rsidP="00ED43D4">
      <w:pPr>
        <w:pStyle w:val="CMT"/>
      </w:pPr>
      <w:r>
        <w:t xml:space="preserve">spec editor:  </w:t>
      </w:r>
      <w:r w:rsidR="003557D5" w:rsidRPr="00BC5BFE">
        <w:t xml:space="preserve">BASIS OF </w:t>
      </w:r>
      <w:r w:rsidR="00F208FF" w:rsidRPr="00BC5BFE">
        <w:t xml:space="preserve">design for this </w:t>
      </w:r>
      <w:r w:rsidR="003557D5" w:rsidRPr="00BC5BFE">
        <w:t xml:space="preserve">SPEC IS DRI-STEEM LV/LH (TYPE A) AND </w:t>
      </w:r>
      <w:r w:rsidR="00F208FF" w:rsidRPr="00BC5BFE">
        <w:t xml:space="preserve">dristeem </w:t>
      </w:r>
      <w:r w:rsidR="003557D5" w:rsidRPr="00BC5BFE">
        <w:t>XV (TYPE B). LV OR LH CAN BE USED WITH PRESSURIZED OR NON-PRESSURIZED STEAM</w:t>
      </w:r>
      <w:r w:rsidR="00826F8E">
        <w:t>, condensate must drain by gravity</w:t>
      </w:r>
      <w:r w:rsidR="003557D5" w:rsidRPr="00BC5BFE">
        <w:t xml:space="preserve">.  XV CAN ONLY BE USED </w:t>
      </w:r>
      <w:r w:rsidR="00A9036B">
        <w:t>with</w:t>
      </w:r>
      <w:r w:rsidR="003557D5" w:rsidRPr="00BC5BFE">
        <w:t xml:space="preserve"> PRESSURIZED STEAM</w:t>
      </w:r>
      <w:r w:rsidR="00826F8E">
        <w:t>, but can lift condensate</w:t>
      </w:r>
      <w:r w:rsidR="003557D5" w:rsidRPr="00BC5BFE">
        <w:t>. EDIT SPEC TO SELECT REQUIRED TYPE.</w:t>
      </w:r>
    </w:p>
    <w:p w14:paraId="626DD826" w14:textId="77777777" w:rsidR="003557D5" w:rsidRPr="00BC5BFE" w:rsidRDefault="0070151C" w:rsidP="00ED43D4">
      <w:pPr>
        <w:pStyle w:val="CMT"/>
      </w:pPr>
      <w:r>
        <w:lastRenderedPageBreak/>
        <w:t xml:space="preserve">spec editor:  </w:t>
      </w:r>
      <w:r w:rsidR="003557D5" w:rsidRPr="00BC5BFE">
        <w:t>TYPE A HUMIDIFIER MUST BE MOUNTED HIGH ENOUGH TO ALLOW GRAVITY DRAINING OF CONDENSATE AND REQUIRE</w:t>
      </w:r>
      <w:r w:rsidR="000D3AD7">
        <w:t>s</w:t>
      </w:r>
      <w:r w:rsidR="003557D5" w:rsidRPr="00BC5BFE">
        <w:t xml:space="preserve"> A DEEP PLUMBING TRAP (7”-10” DEEP) FOR CONDENSATE DISPOSAL, THEREFORE MAKE SURE MOUNTING LOCATION IS HIGH ENOUGH TO ACCOMMODATE SUCH A TRAP.  TYPE B MAY BE SPECIFIED WHEN </w:t>
      </w:r>
      <w:r w:rsidR="00D974E3">
        <w:t xml:space="preserve">the </w:t>
      </w:r>
      <w:r w:rsidR="003557D5" w:rsidRPr="00BC5BFE">
        <w:t>MOUNTING LOCATION IS TOO LOW TO ACCOMMODATE TYPE A, PROVIDED PRESSURIZED STEAM IS AVAILABLE</w:t>
      </w:r>
      <w:r w:rsidR="00A9036B">
        <w:t>.</w:t>
      </w:r>
      <w:r w:rsidR="00FD568A">
        <w:t xml:space="preserve"> </w:t>
      </w:r>
    </w:p>
    <w:p w14:paraId="2B0A04B2" w14:textId="77777777" w:rsidR="009F7223" w:rsidRDefault="0070151C" w:rsidP="00ED43D4">
      <w:pPr>
        <w:pStyle w:val="CMT"/>
      </w:pPr>
      <w:r>
        <w:t xml:space="preserve">spec editor:  </w:t>
      </w:r>
      <w:r w:rsidR="003557D5" w:rsidRPr="009F7223">
        <w:t xml:space="preserve">BE SURE TO SCHEDULE </w:t>
      </w:r>
      <w:r w:rsidR="00D31E51" w:rsidRPr="009F7223">
        <w:t>the non-wetting (</w:t>
      </w:r>
      <w:r w:rsidR="00792136" w:rsidRPr="009F7223">
        <w:t>absorption</w:t>
      </w:r>
      <w:r w:rsidR="00D31E51" w:rsidRPr="009F7223">
        <w:t>)</w:t>
      </w:r>
      <w:r w:rsidR="003557D5" w:rsidRPr="009F7223">
        <w:t xml:space="preserve"> DISTANCE </w:t>
      </w:r>
      <w:r w:rsidR="0016289A" w:rsidRPr="009F7223">
        <w:t xml:space="preserve">and  the DISPERSION PANEL duct air pressure drop </w:t>
      </w:r>
      <w:r w:rsidR="003557D5" w:rsidRPr="009F7223">
        <w:t>ON THE HUMIDIFIER DRAWING SCHEDULE.</w:t>
      </w:r>
    </w:p>
    <w:p w14:paraId="3A62E0CE" w14:textId="77777777" w:rsidR="00172606" w:rsidRPr="009F7223" w:rsidRDefault="00062C81" w:rsidP="00ED43D4">
      <w:pPr>
        <w:pStyle w:val="PR1"/>
      </w:pPr>
      <w:r w:rsidRPr="009F7223">
        <w:t xml:space="preserve">Ultra-sorb </w:t>
      </w:r>
      <w:r w:rsidR="003557D5" w:rsidRPr="009F7223">
        <w:t>LV/HV</w:t>
      </w:r>
      <w:r w:rsidR="00B134D4" w:rsidRPr="009F7223">
        <w:t xml:space="preserve"> Multi-tube</w:t>
      </w:r>
      <w:r w:rsidR="00172606" w:rsidRPr="009F7223">
        <w:t xml:space="preserve"> style -</w:t>
      </w:r>
      <w:r w:rsidR="003557D5" w:rsidRPr="009F7223">
        <w:t xml:space="preserve"> TYPE A: </w:t>
      </w:r>
    </w:p>
    <w:p w14:paraId="7E5704E4" w14:textId="77777777" w:rsidR="00172606" w:rsidRDefault="00172606" w:rsidP="00ED43D4">
      <w:pPr>
        <w:pStyle w:val="PR2"/>
      </w:pPr>
      <w:r>
        <w:t>Multi-tube non</w:t>
      </w:r>
      <w:r w:rsidR="003557D5">
        <w:t>-</w:t>
      </w:r>
      <w:r>
        <w:t xml:space="preserve">jacketed style humidifier for use with pressurized or non-pressurized steam and gravity draining of condensate. </w:t>
      </w:r>
      <w:r w:rsidR="003557D5">
        <w:t>Each panel shall consist of a steam supply header/separator, a condensate collection header and a bank of closely spaced steam dispersion tubes spanning the dis</w:t>
      </w:r>
      <w:r>
        <w:t>tance between the two headers.</w:t>
      </w:r>
      <w:r w:rsidR="000E0A9D">
        <w:t xml:space="preserve">  </w:t>
      </w:r>
      <w:r w:rsidR="00E628B3">
        <w:t>Stainless steel construction.  H</w:t>
      </w:r>
      <w:r w:rsidR="00F33211">
        <w:t>umidifiers shall be complete with Y-type steam supply strainer, modulating steam control valve, condensate temperature switch</w:t>
      </w:r>
      <w:r w:rsidR="00F33211" w:rsidRPr="00B134D4">
        <w:rPr>
          <w:color w:val="C00000"/>
        </w:rPr>
        <w:t xml:space="preserve"> </w:t>
      </w:r>
      <w:r w:rsidR="00F33211">
        <w:t xml:space="preserve">and steam traps; all provided by the humidifier manufacturer.  </w:t>
      </w:r>
      <w:r w:rsidR="000E0A9D" w:rsidRPr="000E0A9D">
        <w:t xml:space="preserve">All components shall be rated for </w:t>
      </w:r>
      <w:r w:rsidR="000E0A9D">
        <w:t xml:space="preserve">a </w:t>
      </w:r>
      <w:r w:rsidR="000E0A9D" w:rsidRPr="000E0A9D">
        <w:t>minimum 100 PSIG steam working pressure.</w:t>
      </w:r>
    </w:p>
    <w:p w14:paraId="6B6398A9" w14:textId="77777777" w:rsidR="00172606" w:rsidRDefault="00172606" w:rsidP="00ED43D4">
      <w:pPr>
        <w:pStyle w:val="PR2"/>
      </w:pPr>
      <w:r>
        <w:t xml:space="preserve">Each </w:t>
      </w:r>
      <w:r w:rsidR="003557D5">
        <w:t xml:space="preserve">steam </w:t>
      </w:r>
      <w:r>
        <w:t xml:space="preserve">tube </w:t>
      </w:r>
      <w:r w:rsidR="003557D5">
        <w:t>outlet shall contain a</w:t>
      </w:r>
      <w:r>
        <w:t>n</w:t>
      </w:r>
      <w:r w:rsidR="003557D5">
        <w:t xml:space="preserve"> orifice sized for its required steam capacity.  The humidifier shall provide absorption characteristics that preclude </w:t>
      </w:r>
      <w:r w:rsidR="00801409">
        <w:t>wetting</w:t>
      </w:r>
      <w:r w:rsidR="003557D5">
        <w:t xml:space="preserve"> on any in-duct surfaces within </w:t>
      </w:r>
      <w:r w:rsidR="0040124C">
        <w:t xml:space="preserve">the </w:t>
      </w:r>
      <w:r w:rsidR="00336058">
        <w:t>indicated</w:t>
      </w:r>
      <w:r w:rsidR="0040124C">
        <w:t xml:space="preserve"> </w:t>
      </w:r>
      <w:r w:rsidR="00336058">
        <w:t>absorption</w:t>
      </w:r>
      <w:r w:rsidR="0040124C">
        <w:t xml:space="preserve"> distance </w:t>
      </w:r>
      <w:r w:rsidR="003557D5">
        <w:t xml:space="preserve">downstream of the </w:t>
      </w:r>
      <w:r>
        <w:t>humidifier</w:t>
      </w:r>
      <w:r w:rsidR="003557D5">
        <w:t xml:space="preserve"> while maintaining conditions of 90% (maximum) relative humidity at a minimum temperature of </w:t>
      </w:r>
      <w:r w:rsidR="00336058">
        <w:t>52</w:t>
      </w:r>
      <w:r w:rsidR="00B41AB8">
        <w:t>°</w:t>
      </w:r>
      <w:r w:rsidR="003557D5">
        <w:t xml:space="preserve">F in the duct air stream. </w:t>
      </w:r>
    </w:p>
    <w:p w14:paraId="66E472B8" w14:textId="77777777" w:rsidR="003557D5" w:rsidRDefault="007E0EE9" w:rsidP="00ED43D4">
      <w:pPr>
        <w:pStyle w:val="PR2"/>
      </w:pPr>
      <w:r>
        <w:t xml:space="preserve">Unless </w:t>
      </w:r>
      <w:r w:rsidR="00FC2859">
        <w:t xml:space="preserve">indicated </w:t>
      </w:r>
      <w:r>
        <w:t xml:space="preserve">otherwise, </w:t>
      </w:r>
      <w:r w:rsidR="007626B5">
        <w:t xml:space="preserve">the </w:t>
      </w:r>
      <w:r>
        <w:t>a</w:t>
      </w:r>
      <w:r w:rsidR="003557D5">
        <w:t xml:space="preserve">ir pressure loss across </w:t>
      </w:r>
      <w:r>
        <w:t xml:space="preserve">the </w:t>
      </w:r>
      <w:r w:rsidR="003557D5">
        <w:t xml:space="preserve">humidifier </w:t>
      </w:r>
      <w:r w:rsidR="007626B5">
        <w:t>array</w:t>
      </w:r>
      <w:r w:rsidR="003557D5">
        <w:t xml:space="preserve"> shall not exceed 0.10" W.C. at a duct air velocity of </w:t>
      </w:r>
      <w:r w:rsidR="009F7223">
        <w:t>1200</w:t>
      </w:r>
      <w:r w:rsidR="003557D5">
        <w:t xml:space="preserve"> FPM. </w:t>
      </w:r>
    </w:p>
    <w:p w14:paraId="6511E943" w14:textId="77777777" w:rsidR="003557D5" w:rsidRDefault="00172606" w:rsidP="00ED43D4">
      <w:pPr>
        <w:pStyle w:val="PR2"/>
      </w:pPr>
      <w:r>
        <w:t>Prov</w:t>
      </w:r>
      <w:r w:rsidR="006B59C7">
        <w:t xml:space="preserve">ide horizontally or vertically </w:t>
      </w:r>
      <w:r>
        <w:t>oriented tubes as required for the specific location</w:t>
      </w:r>
      <w:r w:rsidR="006B59C7">
        <w:t xml:space="preserve">, considering </w:t>
      </w:r>
      <w:r w:rsidR="00B41AB8">
        <w:t xml:space="preserve">the </w:t>
      </w:r>
      <w:r w:rsidR="006B59C7">
        <w:t xml:space="preserve">steam pressure </w:t>
      </w:r>
      <w:r w:rsidR="007626B5">
        <w:t xml:space="preserve">available </w:t>
      </w:r>
      <w:r w:rsidR="006B59C7">
        <w:t>at that location.</w:t>
      </w:r>
    </w:p>
    <w:p w14:paraId="7B2EA92C" w14:textId="77777777" w:rsidR="006B59C7" w:rsidRDefault="003557D5" w:rsidP="00ED43D4">
      <w:pPr>
        <w:pStyle w:val="PR2"/>
      </w:pPr>
      <w:r>
        <w:t xml:space="preserve">Each packaged humidifier panel assembly of tubes and headers shall be </w:t>
      </w:r>
      <w:r w:rsidRPr="00581FCC">
        <w:t xml:space="preserve">contained within a galvanized metal casing to allow convenient duct mounting or to facilitate the stacking of and/or the end-to-end mounting of multiple panels in ducts or air handler casings.  </w:t>
      </w:r>
      <w:r w:rsidR="00C40673">
        <w:t>Provide multiple panels and all related accessories for the panels and installation</w:t>
      </w:r>
      <w:r w:rsidRPr="00581FCC">
        <w:t xml:space="preserve">, </w:t>
      </w:r>
      <w:r w:rsidR="006B59C7">
        <w:t xml:space="preserve">in order to </w:t>
      </w:r>
      <w:r w:rsidR="00C40673">
        <w:t>achieve the specified capacities</w:t>
      </w:r>
      <w:r w:rsidRPr="00581FCC">
        <w:t xml:space="preserve">. </w:t>
      </w:r>
    </w:p>
    <w:p w14:paraId="481CE429" w14:textId="77777777" w:rsidR="003557D5" w:rsidRPr="00630B70" w:rsidRDefault="00E416F4" w:rsidP="00ED43D4">
      <w:pPr>
        <w:pStyle w:val="PR2"/>
      </w:pPr>
      <w:r w:rsidRPr="00E961A7">
        <w:t xml:space="preserve">Provide </w:t>
      </w:r>
      <w:r w:rsidR="00817385" w:rsidRPr="00E961A7">
        <w:t xml:space="preserve">type </w:t>
      </w:r>
      <w:r w:rsidRPr="00E961A7">
        <w:t>304 stainless steel</w:t>
      </w:r>
      <w:r w:rsidR="003557D5" w:rsidRPr="00E961A7">
        <w:t xml:space="preserve"> tubes and headers</w:t>
      </w:r>
      <w:r w:rsidR="006B59C7" w:rsidRPr="00E961A7">
        <w:t>. All</w:t>
      </w:r>
      <w:r w:rsidR="003557D5" w:rsidRPr="00581FCC">
        <w:t xml:space="preserve"> joints shall be </w:t>
      </w:r>
      <w:proofErr w:type="spellStart"/>
      <w:r w:rsidR="003557D5" w:rsidRPr="00581FCC">
        <w:t>heli</w:t>
      </w:r>
      <w:proofErr w:type="spellEnd"/>
      <w:r w:rsidR="003557D5" w:rsidRPr="00581FCC">
        <w:t xml:space="preserve">-arc welded.  </w:t>
      </w:r>
      <w:r w:rsidR="003557D5" w:rsidRPr="006B59C7">
        <w:rPr>
          <w:color w:val="C00000"/>
        </w:rPr>
        <w:t xml:space="preserve"> </w:t>
      </w:r>
    </w:p>
    <w:p w14:paraId="1769D762" w14:textId="2FA909B3" w:rsidR="00AC5B29" w:rsidRDefault="00AC5B29" w:rsidP="00ED43D4">
      <w:pPr>
        <w:pStyle w:val="PR2"/>
      </w:pPr>
      <w:r>
        <w:t xml:space="preserve">Provide bronze or stainless steel, fail closed, </w:t>
      </w:r>
      <w:r w:rsidR="00755AD6">
        <w:t xml:space="preserve">electric </w:t>
      </w:r>
      <w:r>
        <w:t xml:space="preserve">steam control valve for operation with a modulating control signal, minimum 13:1 </w:t>
      </w:r>
      <w:proofErr w:type="spellStart"/>
      <w:r>
        <w:t>rangeability</w:t>
      </w:r>
      <w:proofErr w:type="spellEnd"/>
      <w:r>
        <w:t xml:space="preserve"> and ANSI Class 5 Shutoff.</w:t>
      </w:r>
    </w:p>
    <w:p w14:paraId="52787FF3" w14:textId="77777777" w:rsidR="00F33211" w:rsidRDefault="0070151C" w:rsidP="00ED43D4">
      <w:pPr>
        <w:pStyle w:val="CMT"/>
      </w:pPr>
      <w:r>
        <w:t xml:space="preserve">spec editor:  </w:t>
      </w:r>
      <w:r w:rsidR="00F33211">
        <w:t>Designer should INDICATE in the HUMIDIFIER schedule if the humidifier steam supply is generated by RO/DI water</w:t>
      </w:r>
    </w:p>
    <w:p w14:paraId="73D173B4" w14:textId="77777777" w:rsidR="00F33211" w:rsidRDefault="00F33211" w:rsidP="00ED43D4">
      <w:pPr>
        <w:pStyle w:val="PR2"/>
      </w:pPr>
      <w:r>
        <w:t xml:space="preserve">Provide Type 316 stainless steel </w:t>
      </w:r>
      <w:r w:rsidR="00BB217C">
        <w:t xml:space="preserve">humidifier </w:t>
      </w:r>
      <w:r w:rsidR="009E43C0">
        <w:t>construction</w:t>
      </w:r>
      <w:r w:rsidR="009C114E">
        <w:t xml:space="preserve"> </w:t>
      </w:r>
      <w:r>
        <w:t>and stainless steel strainer</w:t>
      </w:r>
      <w:r w:rsidR="00BB217C">
        <w:t xml:space="preserve"> and </w:t>
      </w:r>
      <w:r>
        <w:t xml:space="preserve">control valve when fed by clean steam (steam generated with RO/DI water). </w:t>
      </w:r>
    </w:p>
    <w:p w14:paraId="4550A5D8" w14:textId="77777777" w:rsidR="00057AE6" w:rsidRPr="00BC5BFE" w:rsidRDefault="0070151C" w:rsidP="00ED43D4">
      <w:pPr>
        <w:pStyle w:val="CMT"/>
      </w:pPr>
      <w:r>
        <w:lastRenderedPageBreak/>
        <w:t xml:space="preserve">spec editor:  </w:t>
      </w:r>
      <w:r w:rsidR="00812BBE">
        <w:t xml:space="preserve">The REQUIREMENT for insulated tubes is carried as hidden text below. </w:t>
      </w:r>
      <w:r w:rsidR="00C40673" w:rsidRPr="00BC5BFE">
        <w:t xml:space="preserve">engineer must evaluate if </w:t>
      </w:r>
      <w:r w:rsidR="00C40673" w:rsidRPr="00BC5BFE">
        <w:rPr>
          <w:rFonts w:eastAsia="FrutigerLTStd-Cn"/>
        </w:rPr>
        <w:t>High-efficiency insulated tubes are cost effective and appropriate for the project</w:t>
      </w:r>
      <w:r w:rsidR="00C40673" w:rsidRPr="00BC5BFE">
        <w:t xml:space="preserve">. </w:t>
      </w:r>
    </w:p>
    <w:p w14:paraId="41F72736" w14:textId="77777777" w:rsidR="003557D5" w:rsidRPr="006F0CA6" w:rsidRDefault="003557D5" w:rsidP="00ED43D4">
      <w:pPr>
        <w:pStyle w:val="PR2"/>
        <w:rPr>
          <w:vanish/>
        </w:rPr>
      </w:pPr>
      <w:r w:rsidRPr="006F0CA6">
        <w:rPr>
          <w:rFonts w:eastAsia="FrutigerLTStd-Cn"/>
          <w:vanish/>
        </w:rPr>
        <w:t xml:space="preserve">High-efficiency insulated tubes shall be used to substantially reduce dispersion-generated condensate and airstream heat gain. Tube insulation shall be 1/8" </w:t>
      </w:r>
      <w:r w:rsidR="00057AE6" w:rsidRPr="006F0CA6">
        <w:rPr>
          <w:rFonts w:eastAsia="FrutigerLTStd-Cn"/>
          <w:vanish/>
        </w:rPr>
        <w:t xml:space="preserve">thick </w:t>
      </w:r>
      <w:proofErr w:type="spellStart"/>
      <w:r w:rsidRPr="006F0CA6">
        <w:rPr>
          <w:rFonts w:eastAsia="FrutigerLTStd-Cn"/>
          <w:vanish/>
        </w:rPr>
        <w:t>polyvinylidene</w:t>
      </w:r>
      <w:proofErr w:type="spellEnd"/>
      <w:r w:rsidRPr="006F0CA6">
        <w:rPr>
          <w:rFonts w:eastAsia="FrutigerLTStd-Cn"/>
          <w:vanish/>
        </w:rPr>
        <w:t xml:space="preserve"> fluoride insulation (PVDF)</w:t>
      </w:r>
      <w:r w:rsidR="00057AE6" w:rsidRPr="006F0CA6">
        <w:rPr>
          <w:rFonts w:eastAsia="FrutigerLTStd-Cn"/>
          <w:vanish/>
        </w:rPr>
        <w:t>.</w:t>
      </w:r>
    </w:p>
    <w:p w14:paraId="41A810FE" w14:textId="77777777" w:rsidR="00060C03" w:rsidRDefault="00062C81" w:rsidP="00ED43D4">
      <w:pPr>
        <w:pStyle w:val="PR1"/>
      </w:pPr>
      <w:r>
        <w:t xml:space="preserve">Ultra-sorb </w:t>
      </w:r>
      <w:r w:rsidR="003557D5" w:rsidRPr="00172606">
        <w:t>XV</w:t>
      </w:r>
      <w:r w:rsidR="00172606" w:rsidRPr="00172606">
        <w:t xml:space="preserve"> Multi-tube Style -</w:t>
      </w:r>
      <w:r w:rsidR="00172606">
        <w:rPr>
          <w:b/>
        </w:rPr>
        <w:t xml:space="preserve"> </w:t>
      </w:r>
      <w:r w:rsidR="003557D5" w:rsidRPr="00581FCC">
        <w:t xml:space="preserve">TYPE B: </w:t>
      </w:r>
    </w:p>
    <w:p w14:paraId="67A0B9F6" w14:textId="77777777" w:rsidR="00060C03" w:rsidRDefault="00060C03" w:rsidP="00ED43D4">
      <w:pPr>
        <w:pStyle w:val="PR2"/>
      </w:pPr>
      <w:r>
        <w:t>Multi-tube non-jacketed style humidifier for use with pressurized steam, with integral heat exchanger to provide for condensate lifting. Each panel shall consist of a steam supply header/separator, a condensate collection header and a bank of closely spaced steam dispersion tubes spanning the distance between the two headers.</w:t>
      </w:r>
      <w:r w:rsidR="000E0A9D">
        <w:t xml:space="preserve">  </w:t>
      </w:r>
      <w:r w:rsidR="00E628B3">
        <w:t xml:space="preserve">Stainless steel construction.  </w:t>
      </w:r>
      <w:r w:rsidR="00F33211">
        <w:t xml:space="preserve">Humidifiers shall be complete with Y-type steam supply strainer, modulating steam control valve, condensate </w:t>
      </w:r>
      <w:bookmarkStart w:id="14" w:name="_GoBack"/>
      <w:bookmarkEnd w:id="14"/>
      <w:r w:rsidR="00F33211">
        <w:t>temperature switch</w:t>
      </w:r>
      <w:r w:rsidR="00F33211" w:rsidRPr="00B134D4">
        <w:rPr>
          <w:color w:val="C00000"/>
        </w:rPr>
        <w:t xml:space="preserve"> </w:t>
      </w:r>
      <w:r w:rsidR="00F33211">
        <w:t xml:space="preserve">and steam traps; all provided by the humidifier manufacturer.  </w:t>
      </w:r>
      <w:r w:rsidR="000E0A9D" w:rsidRPr="000E0A9D">
        <w:t xml:space="preserve">All components shall be rated for </w:t>
      </w:r>
      <w:r w:rsidR="000E0A9D">
        <w:t xml:space="preserve">a </w:t>
      </w:r>
      <w:r w:rsidR="000E0A9D" w:rsidRPr="000E0A9D">
        <w:t>minimum 100 PSIG steam working pressure.</w:t>
      </w:r>
    </w:p>
    <w:p w14:paraId="1C0AFC78" w14:textId="77777777" w:rsidR="00060C03" w:rsidRDefault="00060C03" w:rsidP="00ED43D4">
      <w:pPr>
        <w:pStyle w:val="PR2"/>
      </w:pPr>
      <w:r>
        <w:t xml:space="preserve">Each steam tube outlet shall contain an orifice sized for its required steam capacity.  </w:t>
      </w:r>
      <w:r w:rsidR="00AE25A5">
        <w:t>The humidifier shall provide absorption characteristics that preclude wetting on any in-duct surfaces within the indicated absorption distance downstream of the humidifier while maintaining conditions of 90% (maximum) relative humidity at a minimum temperature of 52°F in the duct air stream</w:t>
      </w:r>
    </w:p>
    <w:p w14:paraId="6C8442DC" w14:textId="77777777" w:rsidR="00060C03" w:rsidRDefault="00FC2859" w:rsidP="00ED43D4">
      <w:pPr>
        <w:pStyle w:val="PR2"/>
      </w:pPr>
      <w:r>
        <w:t>Unless indicated otherwise, a</w:t>
      </w:r>
      <w:r w:rsidR="00060C03">
        <w:t xml:space="preserve">ir pressure loss across humidifier panel shall not exceed 0.10" W.C. at a duct air velocity of </w:t>
      </w:r>
      <w:r w:rsidR="009F7223">
        <w:t>1200</w:t>
      </w:r>
      <w:r w:rsidR="00060C03">
        <w:t xml:space="preserve"> FPM. </w:t>
      </w:r>
    </w:p>
    <w:p w14:paraId="2905E5C3" w14:textId="77777777" w:rsidR="00060C03" w:rsidRDefault="00060C03" w:rsidP="00ED43D4">
      <w:pPr>
        <w:pStyle w:val="PR2"/>
      </w:pPr>
      <w:r>
        <w:t>Provide horizontally or vertically oriented tubes as required for the specific location, considering available steam pressure at that location.</w:t>
      </w:r>
    </w:p>
    <w:p w14:paraId="624C3CC9" w14:textId="77777777" w:rsidR="00060C03" w:rsidRDefault="00060C03" w:rsidP="00ED43D4">
      <w:pPr>
        <w:pStyle w:val="PR2"/>
      </w:pPr>
      <w:r>
        <w:t xml:space="preserve">Each packaged humidifier panel assembly of tubes and headers shall be </w:t>
      </w:r>
      <w:r w:rsidRPr="00581FCC">
        <w:t xml:space="preserve">contained within a galvanized metal casing to allow convenient duct mounting or to facilitate the stacking of and/or the end-to-end mounting of multiple panels in ducts or air handler casings.  </w:t>
      </w:r>
      <w:r>
        <w:t>Provide multiple panels and all related accessories for the panels and installation</w:t>
      </w:r>
      <w:r w:rsidRPr="00581FCC">
        <w:t xml:space="preserve">, </w:t>
      </w:r>
      <w:r>
        <w:t>in order to achieve the specified capacities</w:t>
      </w:r>
      <w:r w:rsidRPr="00581FCC">
        <w:t xml:space="preserve">. </w:t>
      </w:r>
    </w:p>
    <w:p w14:paraId="21C4C7C8" w14:textId="77777777" w:rsidR="00060C03" w:rsidRPr="00630B70" w:rsidRDefault="00E416F4" w:rsidP="00ED43D4">
      <w:pPr>
        <w:pStyle w:val="PR2"/>
      </w:pPr>
      <w:r w:rsidRPr="00E961A7">
        <w:t xml:space="preserve">Provide type 304 stainless steel </w:t>
      </w:r>
      <w:r w:rsidR="00060C03" w:rsidRPr="00E961A7">
        <w:t>tubes and headers. All</w:t>
      </w:r>
      <w:r w:rsidR="00060C03" w:rsidRPr="00581FCC">
        <w:t xml:space="preserve"> joints shall be </w:t>
      </w:r>
      <w:proofErr w:type="spellStart"/>
      <w:r w:rsidR="00060C03" w:rsidRPr="00581FCC">
        <w:t>heli</w:t>
      </w:r>
      <w:proofErr w:type="spellEnd"/>
      <w:r w:rsidR="00060C03" w:rsidRPr="00581FCC">
        <w:t>-arc welded.</w:t>
      </w:r>
    </w:p>
    <w:p w14:paraId="1787AB59" w14:textId="452239E6" w:rsidR="008C394A" w:rsidRDefault="008C394A" w:rsidP="00ED43D4">
      <w:pPr>
        <w:pStyle w:val="PR2"/>
      </w:pPr>
      <w:r>
        <w:t xml:space="preserve">Provide bronze or stainless steel, fail closed, </w:t>
      </w:r>
      <w:r w:rsidR="00755AD6">
        <w:t xml:space="preserve">electric </w:t>
      </w:r>
      <w:r>
        <w:t xml:space="preserve">steam control valve for operation with a modulating control signal, minimum 13:1 </w:t>
      </w:r>
      <w:proofErr w:type="spellStart"/>
      <w:r>
        <w:t>rangeability</w:t>
      </w:r>
      <w:proofErr w:type="spellEnd"/>
      <w:r>
        <w:t xml:space="preserve"> and ANSI Class 5 Shutoff.</w:t>
      </w:r>
    </w:p>
    <w:p w14:paraId="4AC52BCE" w14:textId="2A3BDFDA" w:rsidR="0019431E" w:rsidRDefault="0019431E" w:rsidP="00ED43D4">
      <w:pPr>
        <w:pStyle w:val="PR2"/>
      </w:pPr>
      <w:r>
        <w:t>Provide a</w:t>
      </w:r>
      <w:r w:rsidR="00755AD6">
        <w:t>n</w:t>
      </w:r>
      <w:r>
        <w:t xml:space="preserve"> </w:t>
      </w:r>
      <w:r w:rsidR="00755AD6">
        <w:t xml:space="preserve">electric </w:t>
      </w:r>
      <w:r>
        <w:t>condensate temperature switch for interlocking with control valve.  Switch shall be normally closed and shall prevent steam flow to dispersion tubes upon cold start or flooded condensate line.</w:t>
      </w:r>
    </w:p>
    <w:p w14:paraId="092E59B4" w14:textId="77777777" w:rsidR="00477150" w:rsidRDefault="00477150" w:rsidP="00ED43D4">
      <w:pPr>
        <w:pStyle w:val="PR2"/>
      </w:pPr>
      <w:r>
        <w:t xml:space="preserve">Provide </w:t>
      </w:r>
      <w:r w:rsidR="009B786C">
        <w:t xml:space="preserve">an </w:t>
      </w:r>
      <w:r>
        <w:t xml:space="preserve">integral steam heat exchanger with steam trap </w:t>
      </w:r>
      <w:r w:rsidR="009B786C">
        <w:t xml:space="preserve">arranged to </w:t>
      </w:r>
      <w:r>
        <w:t>vaporize dispersion</w:t>
      </w:r>
      <w:r w:rsidR="009B786C">
        <w:t>-</w:t>
      </w:r>
      <w:r>
        <w:t>tube</w:t>
      </w:r>
      <w:r w:rsidR="009B786C">
        <w:t>-generated</w:t>
      </w:r>
      <w:r>
        <w:t xml:space="preserve"> </w:t>
      </w:r>
      <w:r w:rsidR="009B786C">
        <w:t xml:space="preserve">steam condensate and </w:t>
      </w:r>
      <w:r>
        <w:t xml:space="preserve">return pressurized condensate to a </w:t>
      </w:r>
      <w:r w:rsidR="009B786C">
        <w:t>condensate</w:t>
      </w:r>
      <w:r>
        <w:t xml:space="preserve"> return main. </w:t>
      </w:r>
    </w:p>
    <w:p w14:paraId="5233F607" w14:textId="77777777" w:rsidR="00060C03" w:rsidRPr="00BC5BFE" w:rsidRDefault="0070151C" w:rsidP="00ED43D4">
      <w:pPr>
        <w:pStyle w:val="CMT"/>
      </w:pPr>
      <w:r>
        <w:t xml:space="preserve">spec editor:  </w:t>
      </w:r>
      <w:r w:rsidR="00812BBE">
        <w:t xml:space="preserve">The REQUIREMENT for insulated tubes is carried as hidden text below.  </w:t>
      </w:r>
      <w:r w:rsidR="00060C03" w:rsidRPr="00BC5BFE">
        <w:t xml:space="preserve">engineer must evaluate if </w:t>
      </w:r>
      <w:r w:rsidR="00060C03" w:rsidRPr="00BC5BFE">
        <w:rPr>
          <w:rFonts w:eastAsia="FrutigerLTStd-Cn"/>
        </w:rPr>
        <w:t xml:space="preserve">High-efficiency </w:t>
      </w:r>
      <w:r w:rsidR="00060C03" w:rsidRPr="00BC5BFE">
        <w:rPr>
          <w:rFonts w:eastAsia="FrutigerLTStd-Cn"/>
        </w:rPr>
        <w:lastRenderedPageBreak/>
        <w:t>insulated tubes are cost effective and appropriate for the project</w:t>
      </w:r>
    </w:p>
    <w:p w14:paraId="2E7247C1" w14:textId="77777777" w:rsidR="00060C03" w:rsidRPr="006F0CA6" w:rsidRDefault="00060C03" w:rsidP="00ED43D4">
      <w:pPr>
        <w:pStyle w:val="PR2"/>
        <w:rPr>
          <w:vanish/>
        </w:rPr>
      </w:pPr>
      <w:r w:rsidRPr="006F0CA6">
        <w:rPr>
          <w:rFonts w:eastAsia="FrutigerLTStd-Cn"/>
          <w:vanish/>
        </w:rPr>
        <w:t xml:space="preserve">High-efficiency insulated tubes shall be used to substantially reduce dispersion-generated condensate and airstream heat gain. Tube insulation shall be 1/8" thick </w:t>
      </w:r>
      <w:proofErr w:type="spellStart"/>
      <w:r w:rsidRPr="006F0CA6">
        <w:rPr>
          <w:rFonts w:eastAsia="FrutigerLTStd-Cn"/>
          <w:vanish/>
        </w:rPr>
        <w:t>polyvinylidene</w:t>
      </w:r>
      <w:proofErr w:type="spellEnd"/>
      <w:r w:rsidRPr="006F0CA6">
        <w:rPr>
          <w:rFonts w:eastAsia="FrutigerLTStd-Cn"/>
          <w:vanish/>
        </w:rPr>
        <w:t xml:space="preserve"> fluoride insulation (PVDF).</w:t>
      </w:r>
    </w:p>
    <w:p w14:paraId="71378F73" w14:textId="77777777" w:rsidR="003557D5" w:rsidRPr="00276BA6" w:rsidRDefault="00C63E42" w:rsidP="00ED43D4">
      <w:pPr>
        <w:pStyle w:val="ART"/>
      </w:pPr>
      <w:r w:rsidRPr="00276BA6">
        <w:t xml:space="preserve">self-contained </w:t>
      </w:r>
      <w:r w:rsidR="003557D5" w:rsidRPr="00276BA6">
        <w:t xml:space="preserve">Electric HUMIDIFIERS </w:t>
      </w:r>
    </w:p>
    <w:p w14:paraId="7B8734E5" w14:textId="77777777" w:rsidR="003557D5" w:rsidRPr="00B97AA0" w:rsidRDefault="003557D5" w:rsidP="00ED43D4">
      <w:pPr>
        <w:pStyle w:val="PR1"/>
      </w:pPr>
      <w:r w:rsidRPr="00B97AA0">
        <w:t xml:space="preserve">Packaged wall mounted </w:t>
      </w:r>
      <w:r w:rsidR="00C63E42" w:rsidRPr="00B97AA0">
        <w:t>self-contained</w:t>
      </w:r>
      <w:r w:rsidRPr="00B97AA0">
        <w:t xml:space="preserve"> U.L. listed electric humidification unit providing all required steam generation equipment and controls, to provide atmospheric pressure steam generation.  Provide either Steam Injection Distribution Panels for steam injection into ducts, or Blower Pack for direct space applications, as indicated.</w:t>
      </w:r>
    </w:p>
    <w:p w14:paraId="0D053ACB" w14:textId="77777777" w:rsidR="003557D5" w:rsidRDefault="0070151C" w:rsidP="00ED43D4">
      <w:pPr>
        <w:pStyle w:val="CMT"/>
        <w:rPr>
          <w:rStyle w:val="PR1Char"/>
        </w:rPr>
      </w:pPr>
      <w:r>
        <w:t xml:space="preserve">spec editor:  </w:t>
      </w:r>
      <w:r w:rsidR="003557D5" w:rsidRPr="00E961A7">
        <w:t xml:space="preserve">select EITHER electrode type or </w:t>
      </w:r>
      <w:r w:rsidR="003557D5" w:rsidRPr="00E961A7">
        <w:rPr>
          <w:rStyle w:val="PR1Char"/>
        </w:rPr>
        <w:t xml:space="preserve">resistance heating element type, delete type not used. </w:t>
      </w:r>
      <w:r w:rsidR="007C4A64" w:rsidRPr="00E961A7">
        <w:rPr>
          <w:rStyle w:val="PR1Char"/>
        </w:rPr>
        <w:t>Make sure spe</w:t>
      </w:r>
      <w:r w:rsidR="009407DF" w:rsidRPr="00E961A7">
        <w:rPr>
          <w:rStyle w:val="PR1Char"/>
        </w:rPr>
        <w:t>c</w:t>
      </w:r>
      <w:r w:rsidR="007C4A64" w:rsidRPr="00E961A7">
        <w:rPr>
          <w:rStyle w:val="PR1Char"/>
        </w:rPr>
        <w:t xml:space="preserve"> or drawings </w:t>
      </w:r>
      <w:r w:rsidR="00AA69FD" w:rsidRPr="00E961A7">
        <w:rPr>
          <w:rStyle w:val="PR1Char"/>
        </w:rPr>
        <w:t xml:space="preserve">also </w:t>
      </w:r>
      <w:r w:rsidR="007C4A64" w:rsidRPr="00E961A7">
        <w:rPr>
          <w:rStyle w:val="PR1Char"/>
        </w:rPr>
        <w:t xml:space="preserve">indicate </w:t>
      </w:r>
      <w:r w:rsidR="009407DF" w:rsidRPr="00E961A7">
        <w:rPr>
          <w:rStyle w:val="PR1Char"/>
        </w:rPr>
        <w:t>the required steam injection system</w:t>
      </w:r>
      <w:r w:rsidR="00AA69FD" w:rsidRPr="00E961A7">
        <w:rPr>
          <w:rStyle w:val="PR1Char"/>
        </w:rPr>
        <w:t xml:space="preserve"> for use with the electric humidifier: </w:t>
      </w:r>
      <w:r w:rsidR="00E416F4" w:rsidRPr="00E961A7">
        <w:rPr>
          <w:rStyle w:val="PR1Char"/>
        </w:rPr>
        <w:t xml:space="preserve">either </w:t>
      </w:r>
      <w:r w:rsidR="00AA69FD" w:rsidRPr="00E961A7">
        <w:t>Steam Injection Distribution Panels or Blower pack.</w:t>
      </w:r>
      <w:r w:rsidR="007C4A64">
        <w:rPr>
          <w:rStyle w:val="PR1Char"/>
        </w:rPr>
        <w:t xml:space="preserve">  </w:t>
      </w:r>
    </w:p>
    <w:p w14:paraId="1CAD2C21" w14:textId="77777777" w:rsidR="003557D5" w:rsidRDefault="0070151C" w:rsidP="00ED43D4">
      <w:pPr>
        <w:pStyle w:val="CMT"/>
        <w:rPr>
          <w:rStyle w:val="PR1Char"/>
        </w:rPr>
      </w:pPr>
      <w:r>
        <w:t xml:space="preserve">spec editor:  </w:t>
      </w:r>
      <w:r w:rsidR="003557D5" w:rsidRPr="00E961A7">
        <w:rPr>
          <w:rStyle w:val="PR1Char"/>
        </w:rPr>
        <w:t xml:space="preserve">electrode type </w:t>
      </w:r>
      <w:r w:rsidR="00E416F4" w:rsidRPr="00E961A7">
        <w:rPr>
          <w:rStyle w:val="PR1Char"/>
        </w:rPr>
        <w:t xml:space="preserve">must use </w:t>
      </w:r>
      <w:r w:rsidR="003557D5" w:rsidRPr="00E961A7">
        <w:rPr>
          <w:rStyle w:val="PR1Char"/>
        </w:rPr>
        <w:t xml:space="preserve">tap water, not ro/di water. plastic steam cylinders are disposable and need to be changed REGULARLY; even with disposable cylinders </w:t>
      </w:r>
      <w:r w:rsidR="00006617" w:rsidRPr="00E961A7">
        <w:rPr>
          <w:rStyle w:val="PR1Char"/>
        </w:rPr>
        <w:t>this type is</w:t>
      </w:r>
      <w:r w:rsidR="003557D5" w:rsidRPr="00E961A7">
        <w:rPr>
          <w:rStyle w:val="PR1Char"/>
        </w:rPr>
        <w:t xml:space="preserve"> less reliable than RESISTANCE type since drains and drain valves can plug. accuracy of control is +/- 5%, not recommended where high accuracy control is desired.</w:t>
      </w:r>
      <w:r w:rsidR="003557D5">
        <w:rPr>
          <w:rStyle w:val="PR1Char"/>
        </w:rPr>
        <w:t xml:space="preserve"> </w:t>
      </w:r>
    </w:p>
    <w:p w14:paraId="3A82B22C" w14:textId="77777777" w:rsidR="00900009" w:rsidRPr="00900009" w:rsidRDefault="0070151C" w:rsidP="00ED43D4">
      <w:pPr>
        <w:pStyle w:val="CMT"/>
      </w:pPr>
      <w:r>
        <w:t xml:space="preserve">spec editor:  </w:t>
      </w:r>
      <w:r w:rsidR="003557D5" w:rsidRPr="00E961A7">
        <w:rPr>
          <w:rStyle w:val="PR1Char"/>
        </w:rPr>
        <w:t xml:space="preserve">resistance heating element type uses ro/di water and provides better control accuracy than electrode type, typically +/- 3% or better.  cylinders do not need to be replaced; more reliable than electrode type </w:t>
      </w:r>
      <w:r w:rsidR="00DE6360" w:rsidRPr="00E961A7">
        <w:rPr>
          <w:rStyle w:val="PR1Char"/>
        </w:rPr>
        <w:t>when</w:t>
      </w:r>
      <w:r w:rsidR="003557D5" w:rsidRPr="00E961A7">
        <w:rPr>
          <w:rStyle w:val="PR1Char"/>
        </w:rPr>
        <w:t xml:space="preserve"> ro/di </w:t>
      </w:r>
      <w:r w:rsidR="00DE6360" w:rsidRPr="00E961A7">
        <w:rPr>
          <w:rStyle w:val="PR1Char"/>
        </w:rPr>
        <w:t>feed</w:t>
      </w:r>
      <w:r w:rsidR="00DA2377" w:rsidRPr="00E961A7">
        <w:rPr>
          <w:rStyle w:val="PR1Char"/>
        </w:rPr>
        <w:t xml:space="preserve"> water is used</w:t>
      </w:r>
      <w:r w:rsidR="003557D5" w:rsidRPr="00E961A7">
        <w:rPr>
          <w:rStyle w:val="PR1Char"/>
        </w:rPr>
        <w:t xml:space="preserve">. capable of operation with tap water </w:t>
      </w:r>
      <w:r w:rsidR="00847B7F" w:rsidRPr="00E961A7">
        <w:rPr>
          <w:rStyle w:val="PR1Char"/>
        </w:rPr>
        <w:t xml:space="preserve">(if specified that way, not specified that way below) </w:t>
      </w:r>
      <w:r w:rsidR="003557D5" w:rsidRPr="00E961A7">
        <w:rPr>
          <w:rStyle w:val="PR1Char"/>
        </w:rPr>
        <w:t xml:space="preserve">but will rapidly foul.  </w:t>
      </w:r>
      <w:r w:rsidR="00900009" w:rsidRPr="00E961A7">
        <w:t xml:space="preserve">City of Ann Arbor water conductivity was </w:t>
      </w:r>
      <w:r w:rsidR="003F3B74" w:rsidRPr="00E961A7">
        <w:t xml:space="preserve">500-700 </w:t>
      </w:r>
      <w:r w:rsidR="009A2B74" w:rsidRPr="00E961A7">
        <w:t>micro-mhos (umhos)</w:t>
      </w:r>
      <w:r w:rsidR="003F3B74" w:rsidRPr="00E961A7">
        <w:t xml:space="preserve"> (recorded during FY 2010-2011).</w:t>
      </w:r>
      <w:r w:rsidR="003F3B74">
        <w:t xml:space="preserve"> </w:t>
      </w:r>
    </w:p>
    <w:p w14:paraId="42FA2710" w14:textId="77777777" w:rsidR="003557D5" w:rsidRPr="00900009" w:rsidRDefault="003557D5" w:rsidP="00ED43D4">
      <w:pPr>
        <w:pStyle w:val="PR1"/>
      </w:pPr>
      <w:r w:rsidRPr="00900009">
        <w:t xml:space="preserve">Furnish electrode heating element </w:t>
      </w:r>
      <w:r w:rsidR="00A21FE5">
        <w:t xml:space="preserve">type </w:t>
      </w:r>
      <w:r w:rsidRPr="00900009">
        <w:t>humidifier capable of</w:t>
      </w:r>
      <w:r w:rsidR="00A21FE5">
        <w:t xml:space="preserve"> boiling water at the required </w:t>
      </w:r>
      <w:r w:rsidRPr="00900009">
        <w:t xml:space="preserve">capacity with a minimum conductivity of </w:t>
      </w:r>
      <w:r w:rsidR="008E1F08" w:rsidRPr="00900009">
        <w:t>1</w:t>
      </w:r>
      <w:r w:rsidR="008E1F08">
        <w:t>25</w:t>
      </w:r>
      <w:r w:rsidR="008E1F08" w:rsidRPr="00900009">
        <w:t xml:space="preserve"> </w:t>
      </w:r>
      <w:proofErr w:type="spellStart"/>
      <w:r w:rsidRPr="00900009">
        <w:t>umh</w:t>
      </w:r>
      <w:r w:rsidR="003F3B74">
        <w:t>o</w:t>
      </w:r>
      <w:proofErr w:type="spellEnd"/>
      <w:r w:rsidR="003F3B74">
        <w:t xml:space="preserve"> (micro-mho). </w:t>
      </w:r>
    </w:p>
    <w:p w14:paraId="11B96BEE" w14:textId="77777777" w:rsidR="003557D5" w:rsidRDefault="003557D5" w:rsidP="00ED43D4">
      <w:pPr>
        <w:pStyle w:val="PR2"/>
      </w:pPr>
      <w:r>
        <w:t xml:space="preserve">Replaceable plastic </w:t>
      </w:r>
      <w:r w:rsidRPr="007E32F0">
        <w:t xml:space="preserve">steam </w:t>
      </w:r>
      <w:r>
        <w:t>cylinder.</w:t>
      </w:r>
      <w:r w:rsidRPr="007E32F0">
        <w:t xml:space="preserve"> </w:t>
      </w:r>
    </w:p>
    <w:p w14:paraId="116E3825" w14:textId="77777777" w:rsidR="004A2297" w:rsidRPr="007E32F0" w:rsidRDefault="00736E31" w:rsidP="00ED43D4">
      <w:pPr>
        <w:pStyle w:val="PR2"/>
      </w:pPr>
      <w:r>
        <w:t>Controller</w:t>
      </w:r>
      <w:r w:rsidR="00963CC4">
        <w:t xml:space="preserve"> shall monitor water conductivity and automatically drain and </w:t>
      </w:r>
      <w:r w:rsidR="006F4561">
        <w:t>flush</w:t>
      </w:r>
      <w:r w:rsidR="00963CC4">
        <w:t xml:space="preserve"> unit to reduce solids build-up</w:t>
      </w:r>
      <w:r>
        <w:t xml:space="preserve"> and optimize </w:t>
      </w:r>
      <w:r w:rsidR="009E43C0">
        <w:t>humidifier</w:t>
      </w:r>
      <w:r>
        <w:t xml:space="preserve"> performance.</w:t>
      </w:r>
    </w:p>
    <w:p w14:paraId="4C6C9D23" w14:textId="77777777" w:rsidR="003557D5" w:rsidRDefault="003557D5" w:rsidP="00ED43D4">
      <w:pPr>
        <w:pStyle w:val="PR2"/>
      </w:pPr>
      <w:r>
        <w:t>P</w:t>
      </w:r>
      <w:r w:rsidRPr="008E6A12">
        <w:t>ublished cylinder life based on incoming water conductivity</w:t>
      </w:r>
      <w:r>
        <w:t>.</w:t>
      </w:r>
    </w:p>
    <w:p w14:paraId="7DD51C4E" w14:textId="77777777" w:rsidR="003557D5" w:rsidRPr="000B7B74" w:rsidRDefault="003557D5" w:rsidP="00ED43D4">
      <w:pPr>
        <w:pStyle w:val="PR2"/>
      </w:pPr>
      <w:r>
        <w:t>Published replacement pricing.</w:t>
      </w:r>
    </w:p>
    <w:p w14:paraId="73ABDF4F" w14:textId="77777777" w:rsidR="003557D5" w:rsidRPr="007E32F0" w:rsidRDefault="003557D5" w:rsidP="00ED43D4">
      <w:pPr>
        <w:pStyle w:val="PR2"/>
      </w:pPr>
      <w:r>
        <w:t>Pre-notification of automatic shutdown at end of cylinder life</w:t>
      </w:r>
      <w:r w:rsidRPr="007E5D80">
        <w:t xml:space="preserve"> </w:t>
      </w:r>
    </w:p>
    <w:p w14:paraId="23A2C706" w14:textId="77777777" w:rsidR="003557D5" w:rsidRPr="007E5D80" w:rsidRDefault="003557D5" w:rsidP="00ED43D4">
      <w:pPr>
        <w:pStyle w:val="PR2"/>
      </w:pPr>
      <w:r w:rsidRPr="007E32F0">
        <w:t xml:space="preserve">Power to the heating elements shall be controlled through the actuation of contactors and solid state relays, to provide a control accuracy of +/- </w:t>
      </w:r>
      <w:r>
        <w:t>5</w:t>
      </w:r>
      <w:r w:rsidRPr="007E32F0">
        <w:t xml:space="preserve">% RH or better.  </w:t>
      </w:r>
    </w:p>
    <w:p w14:paraId="36B9E541" w14:textId="77777777" w:rsidR="003557D5" w:rsidRPr="00900009" w:rsidRDefault="003557D5" w:rsidP="00ED43D4">
      <w:pPr>
        <w:pStyle w:val="PR1"/>
      </w:pPr>
      <w:r w:rsidRPr="00900009">
        <w:t xml:space="preserve">Furnish resistance heating element </w:t>
      </w:r>
      <w:r w:rsidR="00A21FE5">
        <w:t>type</w:t>
      </w:r>
      <w:r w:rsidRPr="00900009">
        <w:t xml:space="preserve"> humidifier capable of boiling water at the required capacity using reverse osmosis</w:t>
      </w:r>
      <w:r w:rsidR="00847B7F">
        <w:t xml:space="preserve"> or </w:t>
      </w:r>
      <w:r w:rsidRPr="00900009">
        <w:t xml:space="preserve"> de</w:t>
      </w:r>
      <w:r w:rsidRPr="00900009">
        <w:rPr>
          <w:rFonts w:ascii="Cambria Math" w:hAnsi="Cambria Math" w:cs="Cambria Math"/>
        </w:rPr>
        <w:t>‐</w:t>
      </w:r>
      <w:r w:rsidRPr="00900009">
        <w:t>ionized water</w:t>
      </w:r>
      <w:r w:rsidR="00D86CA8" w:rsidRPr="00D86CA8">
        <w:t xml:space="preserve"> </w:t>
      </w:r>
      <w:r w:rsidR="00D86CA8">
        <w:t>(</w:t>
      </w:r>
      <w:r w:rsidR="00D86CA8" w:rsidRPr="00900009">
        <w:t xml:space="preserve">conductivity of </w:t>
      </w:r>
      <w:r w:rsidR="00D86CA8">
        <w:t>50</w:t>
      </w:r>
      <w:r w:rsidR="00D86CA8" w:rsidRPr="00900009">
        <w:t xml:space="preserve"> </w:t>
      </w:r>
      <w:proofErr w:type="spellStart"/>
      <w:r w:rsidR="00D86CA8" w:rsidRPr="00900009">
        <w:t>umh</w:t>
      </w:r>
      <w:r w:rsidR="00D86CA8">
        <w:t>o</w:t>
      </w:r>
      <w:proofErr w:type="spellEnd"/>
      <w:r w:rsidR="00D86CA8">
        <w:t xml:space="preserve"> (micro-mho)or less)</w:t>
      </w:r>
      <w:r w:rsidRPr="00900009">
        <w:t xml:space="preserve">. </w:t>
      </w:r>
    </w:p>
    <w:p w14:paraId="149CD1AC" w14:textId="77777777" w:rsidR="003557D5" w:rsidRPr="007E32F0" w:rsidRDefault="003557D5" w:rsidP="00ED43D4">
      <w:pPr>
        <w:pStyle w:val="PR2"/>
      </w:pPr>
      <w:r w:rsidRPr="007E32F0">
        <w:t xml:space="preserve">Serviceable stainless steel steam </w:t>
      </w:r>
      <w:r>
        <w:t>cylinder</w:t>
      </w:r>
      <w:r w:rsidR="00EC4D0F">
        <w:t>.</w:t>
      </w:r>
      <w:r w:rsidRPr="007E32F0">
        <w:t xml:space="preserve"> </w:t>
      </w:r>
    </w:p>
    <w:p w14:paraId="5F246BE7" w14:textId="77777777" w:rsidR="006F4561" w:rsidRDefault="006F4561" w:rsidP="00ED43D4">
      <w:pPr>
        <w:pStyle w:val="PR2"/>
      </w:pPr>
      <w:r>
        <w:lastRenderedPageBreak/>
        <w:t xml:space="preserve">Controller shall automatically drain and flush unit to reduce solids build-up and optimize </w:t>
      </w:r>
      <w:r w:rsidR="009E43C0">
        <w:t>humidifier</w:t>
      </w:r>
      <w:r>
        <w:t xml:space="preserve"> performance.</w:t>
      </w:r>
    </w:p>
    <w:p w14:paraId="134C7482" w14:textId="77777777" w:rsidR="003557D5" w:rsidRPr="007E32F0" w:rsidRDefault="003557D5" w:rsidP="00ED43D4">
      <w:pPr>
        <w:pStyle w:val="PR2"/>
      </w:pPr>
      <w:r w:rsidRPr="007E32F0">
        <w:t>Corrosion resistant heating elements.</w:t>
      </w:r>
    </w:p>
    <w:p w14:paraId="771E4ECE" w14:textId="77777777" w:rsidR="003557D5" w:rsidRPr="007E32F0" w:rsidRDefault="003557D5" w:rsidP="00ED43D4">
      <w:pPr>
        <w:pStyle w:val="PR2"/>
      </w:pPr>
      <w:r w:rsidRPr="007E32F0">
        <w:t xml:space="preserve">Water level control shall be provided by float switch or </w:t>
      </w:r>
      <w:r w:rsidR="00EC4D0F">
        <w:t xml:space="preserve">float </w:t>
      </w:r>
      <w:r w:rsidRPr="007E32F0">
        <w:t>valve located in a portion of the tank segregated from the main steam generating portion of the tank.</w:t>
      </w:r>
    </w:p>
    <w:p w14:paraId="60C21BC9" w14:textId="77777777" w:rsidR="003557D5" w:rsidRPr="007E32F0" w:rsidRDefault="003557D5" w:rsidP="00ED43D4">
      <w:pPr>
        <w:pStyle w:val="PR2"/>
      </w:pPr>
      <w:r w:rsidRPr="007E32F0">
        <w:t xml:space="preserve">Power to the heating elements shall be controlled through the actuation of contactors and solid state relays, to provide a control accuracy of +/- 3% RH or better.  </w:t>
      </w:r>
    </w:p>
    <w:p w14:paraId="11B0DE0A" w14:textId="77777777" w:rsidR="00EC4D0F" w:rsidRDefault="003557D5" w:rsidP="00ED43D4">
      <w:pPr>
        <w:pStyle w:val="PR1"/>
      </w:pPr>
      <w:r>
        <w:t>Over temperature safety switch to prevent heating element failure.</w:t>
      </w:r>
      <w:r w:rsidR="00BD61D7">
        <w:t xml:space="preserve"> </w:t>
      </w:r>
    </w:p>
    <w:p w14:paraId="4942EE50" w14:textId="77777777" w:rsidR="006F4561" w:rsidRDefault="003557D5" w:rsidP="00ED43D4">
      <w:pPr>
        <w:pStyle w:val="PR1"/>
      </w:pPr>
      <w:r>
        <w:t xml:space="preserve">Water make-up system </w:t>
      </w:r>
      <w:r w:rsidR="007C4A64">
        <w:t>with</w:t>
      </w:r>
      <w:r>
        <w:t xml:space="preserve"> inlet strainer, solenoid valve with flow regulator, and fill tee or cup with built-in air gap to prevent back siphoning</w:t>
      </w:r>
      <w:r w:rsidR="006F4561" w:rsidRPr="006F4561">
        <w:t xml:space="preserve"> </w:t>
      </w:r>
    </w:p>
    <w:p w14:paraId="27BD543F" w14:textId="77777777" w:rsidR="001D47E6" w:rsidRDefault="006F4561" w:rsidP="00ED43D4">
      <w:pPr>
        <w:pStyle w:val="PR1"/>
      </w:pPr>
      <w:r>
        <w:t>Solenoid operated automatic drain valve.</w:t>
      </w:r>
      <w:r w:rsidR="001D47E6" w:rsidRPr="001D47E6">
        <w:t xml:space="preserve"> </w:t>
      </w:r>
    </w:p>
    <w:p w14:paraId="2555BEEB" w14:textId="77777777" w:rsidR="001D47E6" w:rsidRDefault="001D47E6" w:rsidP="00ED43D4">
      <w:pPr>
        <w:pStyle w:val="PR1"/>
      </w:pPr>
      <w:r>
        <w:t>Bottom drain outlet.  Large perforated strainer at drain outlet to prevent blockage of drain valve or drain lines</w:t>
      </w:r>
    </w:p>
    <w:p w14:paraId="658A0287" w14:textId="77777777" w:rsidR="003557D5" w:rsidRPr="00AE519B" w:rsidRDefault="003557D5" w:rsidP="00ED43D4">
      <w:pPr>
        <w:pStyle w:val="PR1"/>
      </w:pPr>
      <w:r w:rsidRPr="00AE519B">
        <w:t xml:space="preserve">A system on/off switch </w:t>
      </w:r>
      <w:r w:rsidR="005F15A2">
        <w:t xml:space="preserve">with power indicator light, </w:t>
      </w:r>
      <w:r w:rsidRPr="00AE519B">
        <w:t xml:space="preserve">external </w:t>
      </w:r>
      <w:r w:rsidR="001D47E6">
        <w:t>to the humidifier enclosure.</w:t>
      </w:r>
    </w:p>
    <w:p w14:paraId="7A8FE7FB" w14:textId="77777777" w:rsidR="003557D5" w:rsidRPr="00E11256" w:rsidRDefault="003557D5" w:rsidP="00ED43D4">
      <w:pPr>
        <w:pStyle w:val="PR1"/>
      </w:pPr>
      <w:r w:rsidRPr="00E11256">
        <w:t xml:space="preserve">Enclosure to be </w:t>
      </w:r>
      <w:r>
        <w:t xml:space="preserve">minimum </w:t>
      </w:r>
      <w:r w:rsidRPr="00E11256">
        <w:t>18 gauge steel and powder-coat painted to prevent against corrosion</w:t>
      </w:r>
      <w:r>
        <w:t>.</w:t>
      </w:r>
      <w:r w:rsidRPr="00E11256">
        <w:t xml:space="preserve"> The electrical and steam generating compartments shall be separate, but contained within the same cabinet to minimize field wiring.  The cylinder access door shall be lockable with a key. A door interlock switch shall prevent humidifier operation when the access door is open.</w:t>
      </w:r>
    </w:p>
    <w:p w14:paraId="7DC37A72" w14:textId="77777777" w:rsidR="003557D5" w:rsidRPr="00BC5BFE" w:rsidRDefault="0070151C" w:rsidP="00ED43D4">
      <w:pPr>
        <w:pStyle w:val="CMT"/>
      </w:pPr>
      <w:r>
        <w:t xml:space="preserve">spec editor:  </w:t>
      </w:r>
      <w:r w:rsidR="003557D5" w:rsidRPr="00BC5BFE">
        <w:t xml:space="preserve">delete blower pack paragraph below </w:t>
      </w:r>
      <w:r w:rsidR="00BD61D7" w:rsidRPr="00BC5BFE">
        <w:t>if</w:t>
      </w:r>
      <w:r w:rsidR="003557D5" w:rsidRPr="00BC5BFE">
        <w:t xml:space="preserve"> a blower pack is not required. Blower packs are AVAILABLE that produce no VISIBLE stream trail, but typically only for low steaming capacity humidifiers. If no VISIBLE steam trail is desired, modify the BELOW to require that feature, after VERIFYING THAT the humidifier MANUFACTURER can provide such a blower pack for your required steam output. </w:t>
      </w:r>
    </w:p>
    <w:p w14:paraId="4F3D67C4" w14:textId="77777777" w:rsidR="003557D5" w:rsidRDefault="003557D5" w:rsidP="00ED43D4">
      <w:pPr>
        <w:pStyle w:val="PR1"/>
      </w:pPr>
      <w:r>
        <w:t xml:space="preserve">Provide a fan blower pack to disperse steam directly into the room air.  Blower pack shall be 120 VAC and shall be capable of being mounted integral to the top of the humidification unit, or remotely via interconnecting piping.  Provide an air flow proving switch to prevent humidification when the blower fan is off.  </w:t>
      </w:r>
    </w:p>
    <w:p w14:paraId="01C2A9E4" w14:textId="77777777" w:rsidR="001E710E" w:rsidRDefault="001E710E" w:rsidP="00ED43D4">
      <w:pPr>
        <w:pStyle w:val="PR1"/>
      </w:pPr>
      <w:r>
        <w:t>Controls</w:t>
      </w:r>
    </w:p>
    <w:p w14:paraId="23FC4195" w14:textId="77777777" w:rsidR="008162C1" w:rsidRDefault="008162C1" w:rsidP="00ED43D4">
      <w:pPr>
        <w:pStyle w:val="PR2"/>
      </w:pPr>
      <w:r>
        <w:t xml:space="preserve">Provide </w:t>
      </w:r>
      <w:r w:rsidR="00D36836">
        <w:t xml:space="preserve">a </w:t>
      </w:r>
      <w:r>
        <w:t>UL listed and labeled</w:t>
      </w:r>
      <w:r w:rsidR="0092075D">
        <w:t xml:space="preserve"> microcomputer based controller with the following capabilities: </w:t>
      </w:r>
    </w:p>
    <w:p w14:paraId="1F6CBBFD" w14:textId="77777777" w:rsidR="00034A3D" w:rsidRDefault="001F157D" w:rsidP="00ED43D4">
      <w:pPr>
        <w:pStyle w:val="PR3"/>
      </w:pPr>
      <w:r>
        <w:t>Control of humidity to within +/- 3% RH (</w:t>
      </w:r>
      <w:r w:rsidRPr="00900009">
        <w:t xml:space="preserve">resistance heating element </w:t>
      </w:r>
      <w:r w:rsidR="00A251B4">
        <w:t>type</w:t>
      </w:r>
      <w:r w:rsidRPr="00900009">
        <w:t xml:space="preserve"> humidifier</w:t>
      </w:r>
      <w:r>
        <w:t xml:space="preserve">s) or +/- 5% RH of </w:t>
      </w:r>
      <w:r w:rsidR="00D73ADE">
        <w:t>set point</w:t>
      </w:r>
      <w:r w:rsidRPr="00900009">
        <w:t xml:space="preserve"> </w:t>
      </w:r>
      <w:r w:rsidR="00034A3D">
        <w:t>(</w:t>
      </w:r>
      <w:r w:rsidR="00034A3D" w:rsidRPr="00900009">
        <w:t xml:space="preserve">electrode heating element </w:t>
      </w:r>
      <w:r w:rsidR="00A251B4">
        <w:t>type</w:t>
      </w:r>
      <w:r w:rsidR="00034A3D" w:rsidRPr="00900009">
        <w:t xml:space="preserve"> humidifier</w:t>
      </w:r>
      <w:r w:rsidR="00034A3D">
        <w:t>s).</w:t>
      </w:r>
    </w:p>
    <w:p w14:paraId="29748EA3" w14:textId="77777777" w:rsidR="00034A3D" w:rsidRDefault="00A251B4" w:rsidP="00ED43D4">
      <w:pPr>
        <w:pStyle w:val="PR3"/>
      </w:pPr>
      <w:r>
        <w:t>P</w:t>
      </w:r>
      <w:r w:rsidR="00DB7B66">
        <w:t>roportional/integral/</w:t>
      </w:r>
      <w:r w:rsidR="005F15A2">
        <w:t>derivative</w:t>
      </w:r>
      <w:r w:rsidR="00DB7B66">
        <w:t xml:space="preserve"> (</w:t>
      </w:r>
      <w:r w:rsidR="00562839">
        <w:t>PID</w:t>
      </w:r>
      <w:r w:rsidR="00DB7B66">
        <w:t>)</w:t>
      </w:r>
      <w:r w:rsidR="00562839">
        <w:t xml:space="preserve"> </w:t>
      </w:r>
      <w:r w:rsidR="00034A3D">
        <w:t xml:space="preserve">algorithms for humidifier control. </w:t>
      </w:r>
    </w:p>
    <w:p w14:paraId="7790BFC1" w14:textId="77777777" w:rsidR="00DF09B5" w:rsidRDefault="00DF09B5" w:rsidP="00ED43D4">
      <w:pPr>
        <w:pStyle w:val="PR3"/>
      </w:pPr>
      <w:r>
        <w:t>Integral 24</w:t>
      </w:r>
      <w:r w:rsidR="005828D3">
        <w:t xml:space="preserve"> </w:t>
      </w:r>
      <w:r>
        <w:t xml:space="preserve">VDC power supply of </w:t>
      </w:r>
      <w:r w:rsidR="005F15A2">
        <w:t>adequate</w:t>
      </w:r>
      <w:r>
        <w:t xml:space="preserve"> size to </w:t>
      </w:r>
      <w:r w:rsidR="005F15A2">
        <w:t>power</w:t>
      </w:r>
      <w:r>
        <w:t xml:space="preserve"> controllers and all axillary devices (humidity transmitters, etc.) </w:t>
      </w:r>
    </w:p>
    <w:p w14:paraId="07194654" w14:textId="77777777" w:rsidR="00DD513F" w:rsidRDefault="00D34839" w:rsidP="00ED43D4">
      <w:pPr>
        <w:pStyle w:val="PR3"/>
      </w:pPr>
      <w:r>
        <w:t>LCD or LED display and i</w:t>
      </w:r>
      <w:r w:rsidR="00DD513F">
        <w:t xml:space="preserve">ntegral controller keypad to allow </w:t>
      </w:r>
      <w:r w:rsidR="00D52BAF">
        <w:t xml:space="preserve">adjustment of all humidifier settings, programming of alarms and viewing of alarm history. </w:t>
      </w:r>
      <w:r>
        <w:t xml:space="preserve"> </w:t>
      </w:r>
    </w:p>
    <w:p w14:paraId="6FABB7B0" w14:textId="77777777" w:rsidR="000B355F" w:rsidRDefault="000B355F" w:rsidP="00ED43D4">
      <w:pPr>
        <w:pStyle w:val="PR3"/>
      </w:pPr>
      <w:r>
        <w:t>High water sensor circuitry to prevent over filling.</w:t>
      </w:r>
    </w:p>
    <w:p w14:paraId="29B2DD77" w14:textId="77777777" w:rsidR="000B355F" w:rsidRDefault="0092075D" w:rsidP="00ED43D4">
      <w:pPr>
        <w:pStyle w:val="PR3"/>
      </w:pPr>
      <w:r>
        <w:lastRenderedPageBreak/>
        <w:t>I</w:t>
      </w:r>
      <w:r w:rsidR="000B355F">
        <w:t>ntegral drain water tempering</w:t>
      </w:r>
      <w:r w:rsidR="003E1932">
        <w:t xml:space="preserve"> feature</w:t>
      </w:r>
      <w:r w:rsidR="000B355F">
        <w:t xml:space="preserve">. </w:t>
      </w:r>
      <w:r w:rsidR="00D36836">
        <w:t xml:space="preserve"> </w:t>
      </w:r>
      <w:r w:rsidR="000B355F">
        <w:t>Drain water</w:t>
      </w:r>
      <w:r w:rsidR="000B355F" w:rsidRPr="004A47FE">
        <w:t xml:space="preserve"> </w:t>
      </w:r>
      <w:r w:rsidR="000B355F">
        <w:t xml:space="preserve">shall be </w:t>
      </w:r>
      <w:r w:rsidR="000B355F" w:rsidRPr="004A47FE">
        <w:t xml:space="preserve">automatically cooled </w:t>
      </w:r>
      <w:r w:rsidR="000B355F">
        <w:t xml:space="preserve">to below 140°F </w:t>
      </w:r>
      <w:r w:rsidR="000B355F" w:rsidRPr="004A47FE">
        <w:t>before entering the drain</w:t>
      </w:r>
      <w:r w:rsidR="000B355F">
        <w:t>.</w:t>
      </w:r>
    </w:p>
    <w:p w14:paraId="4DE6E1E4" w14:textId="77777777" w:rsidR="00FD56B9" w:rsidRDefault="00F62152" w:rsidP="00ED43D4">
      <w:pPr>
        <w:pStyle w:val="PR4"/>
      </w:pPr>
      <w:r>
        <w:t xml:space="preserve">If </w:t>
      </w:r>
      <w:r w:rsidR="00FD56B9">
        <w:t xml:space="preserve">unit </w:t>
      </w:r>
      <w:r w:rsidR="00630B70">
        <w:t>cannot</w:t>
      </w:r>
      <w:r w:rsidR="00FD56B9">
        <w:t xml:space="preserve"> provide this feature, </w:t>
      </w:r>
      <w:r>
        <w:t xml:space="preserve">provide an external </w:t>
      </w:r>
      <w:r w:rsidR="005F15A2">
        <w:t>condensate</w:t>
      </w:r>
      <w:r>
        <w:t xml:space="preserve"> drain cooler.</w:t>
      </w:r>
    </w:p>
    <w:p w14:paraId="2D74C27E" w14:textId="77777777" w:rsidR="000B355F" w:rsidRDefault="004A2297" w:rsidP="00ED43D4">
      <w:pPr>
        <w:pStyle w:val="PR3"/>
      </w:pPr>
      <w:r>
        <w:t xml:space="preserve">Automatic </w:t>
      </w:r>
      <w:r w:rsidR="000B355F">
        <w:t xml:space="preserve">drain and </w:t>
      </w:r>
      <w:r w:rsidR="006F4561">
        <w:t>flush</w:t>
      </w:r>
      <w:r w:rsidR="000B355F">
        <w:t xml:space="preserve"> feature to reduce the concentration of conductive</w:t>
      </w:r>
      <w:r w:rsidR="000B355F" w:rsidRPr="00DA040F">
        <w:t xml:space="preserve"> ions in the water</w:t>
      </w:r>
      <w:r w:rsidR="000B355F">
        <w:t xml:space="preserve"> and  reduce mineral build-up</w:t>
      </w:r>
      <w:r w:rsidR="006F4561">
        <w:t>.</w:t>
      </w:r>
    </w:p>
    <w:p w14:paraId="73562D5E" w14:textId="77777777" w:rsidR="000B355F" w:rsidRDefault="000B355F" w:rsidP="00ED43D4">
      <w:pPr>
        <w:pStyle w:val="PR3"/>
      </w:pPr>
      <w:r>
        <w:t>Automatic off</w:t>
      </w:r>
      <w:r>
        <w:rPr>
          <w:rFonts w:ascii="Cambria Math" w:hAnsi="Cambria Math" w:cs="Cambria Math"/>
        </w:rPr>
        <w:t>‐</w:t>
      </w:r>
      <w:r>
        <w:t>season shut</w:t>
      </w:r>
      <w:r>
        <w:rPr>
          <w:rFonts w:ascii="Cambria Math" w:hAnsi="Cambria Math" w:cs="Cambria Math"/>
        </w:rPr>
        <w:t>‐</w:t>
      </w:r>
      <w:r>
        <w:t xml:space="preserve">down [user adjustable, factory default set after 3 days of "no call"] </w:t>
      </w:r>
      <w:r w:rsidR="00D36836">
        <w:t>to</w:t>
      </w:r>
      <w:r>
        <w:t xml:space="preserve"> completely drain the tank(s)</w:t>
      </w:r>
      <w:r w:rsidRPr="00A17342">
        <w:t xml:space="preserve"> and automatically restart </w:t>
      </w:r>
      <w:r>
        <w:t xml:space="preserve">unit </w:t>
      </w:r>
      <w:r w:rsidRPr="00A17342">
        <w:t>on call for humidity</w:t>
      </w:r>
      <w:r>
        <w:t>.</w:t>
      </w:r>
    </w:p>
    <w:p w14:paraId="4C1767EF" w14:textId="77777777" w:rsidR="0062168E" w:rsidRDefault="0062168E" w:rsidP="00ED43D4">
      <w:pPr>
        <w:pStyle w:val="PR3"/>
      </w:pPr>
      <w:r>
        <w:t>External fan control:</w:t>
      </w:r>
      <w:r w:rsidR="007942AB">
        <w:t xml:space="preserve"> </w:t>
      </w:r>
      <w:r>
        <w:t>controller shall have</w:t>
      </w:r>
      <w:r w:rsidR="007942AB">
        <w:t xml:space="preserve"> </w:t>
      </w:r>
      <w:r>
        <w:t xml:space="preserve">the ability to cycle an external </w:t>
      </w:r>
      <w:r w:rsidR="007942AB">
        <w:t xml:space="preserve">steam dispersion </w:t>
      </w:r>
      <w:r>
        <w:t>fan</w:t>
      </w:r>
      <w:r w:rsidR="007942AB">
        <w:t xml:space="preserve"> on and off </w:t>
      </w:r>
      <w:r w:rsidR="00006936">
        <w:t>in conjunction with a call for humidification.</w:t>
      </w:r>
    </w:p>
    <w:p w14:paraId="38FB0E2C" w14:textId="77777777" w:rsidR="007308D5" w:rsidRDefault="007308D5" w:rsidP="00ED43D4">
      <w:pPr>
        <w:pStyle w:val="PR3"/>
      </w:pPr>
      <w:r>
        <w:t xml:space="preserve">Fan control off-delay feature.  </w:t>
      </w:r>
      <w:r w:rsidR="00CE28D0">
        <w:t>When</w:t>
      </w:r>
      <w:r>
        <w:t xml:space="preserve"> </w:t>
      </w:r>
      <w:r w:rsidR="00C23CAA">
        <w:t xml:space="preserve">the humidifier </w:t>
      </w:r>
      <w:r>
        <w:t>unit control</w:t>
      </w:r>
      <w:r w:rsidR="00CE28D0">
        <w:t>s</w:t>
      </w:r>
      <w:r>
        <w:t xml:space="preserve"> </w:t>
      </w:r>
      <w:r w:rsidR="00CE28D0">
        <w:t xml:space="preserve">an </w:t>
      </w:r>
      <w:r>
        <w:t xml:space="preserve">external fan, </w:t>
      </w:r>
      <w:r w:rsidR="00C23CAA">
        <w:t xml:space="preserve">fan </w:t>
      </w:r>
      <w:r w:rsidR="00862773">
        <w:t>“</w:t>
      </w:r>
      <w:r w:rsidR="00C23CAA">
        <w:t>off</w:t>
      </w:r>
      <w:r w:rsidR="00862773">
        <w:t>”</w:t>
      </w:r>
      <w:r w:rsidR="00C23CAA">
        <w:t xml:space="preserve"> is time delayed after </w:t>
      </w:r>
      <w:r w:rsidR="00CE28D0">
        <w:t>steam output stops.</w:t>
      </w:r>
    </w:p>
    <w:p w14:paraId="125B795E" w14:textId="77777777" w:rsidR="005E299B" w:rsidRDefault="00862773" w:rsidP="00ED43D4">
      <w:pPr>
        <w:pStyle w:val="PR3"/>
      </w:pPr>
      <w:r>
        <w:t>A d</w:t>
      </w:r>
      <w:r w:rsidR="005E299B">
        <w:t xml:space="preserve">ry contact rated 10 amps at 24 VDC, which can be programmed to energize when any humidifier alarm condition occurs.  </w:t>
      </w:r>
    </w:p>
    <w:p w14:paraId="5A4BB448" w14:textId="77777777" w:rsidR="00C13778" w:rsidRDefault="00C13778" w:rsidP="00ED43D4">
      <w:pPr>
        <w:pStyle w:val="PR3"/>
      </w:pPr>
      <w:r>
        <w:t xml:space="preserve">Password protection.  Controller adjustment shall only be enabled after a password is entered.  It shall be possible to disable the password protection feature. </w:t>
      </w:r>
    </w:p>
    <w:p w14:paraId="255023A5" w14:textId="77777777" w:rsidR="00D24ED4" w:rsidRDefault="00D24ED4" w:rsidP="00ED43D4">
      <w:pPr>
        <w:pStyle w:val="PR3"/>
      </w:pPr>
      <w:r>
        <w:t xml:space="preserve">For duct mounted humidifiers, controller shall limit duct humidity downstream of the humidifier to a user adjustable </w:t>
      </w:r>
      <w:r w:rsidR="00D73ADE">
        <w:t>set point</w:t>
      </w:r>
      <w:r>
        <w:t xml:space="preserve"> by modulating humidifier output, and prevent humidifier operation if duct air flow is not present.</w:t>
      </w:r>
    </w:p>
    <w:p w14:paraId="0E744397" w14:textId="77777777" w:rsidR="00D24ED4" w:rsidRDefault="00D24ED4" w:rsidP="00ED43D4">
      <w:pPr>
        <w:pStyle w:val="PR3"/>
      </w:pPr>
      <w:r>
        <w:t xml:space="preserve">For space mounted humidifiers, controller shall prevent humidifier operation if air flow is not present at the blower pack fan. </w:t>
      </w:r>
    </w:p>
    <w:p w14:paraId="1D51B8BF" w14:textId="77777777" w:rsidR="00EC4F1B" w:rsidRDefault="00EC4F1B" w:rsidP="00ED43D4">
      <w:pPr>
        <w:pStyle w:val="PR3"/>
      </w:pPr>
      <w:r>
        <w:t>The controller shall monitor and display the following conditions, minimum:</w:t>
      </w:r>
    </w:p>
    <w:p w14:paraId="63293666" w14:textId="77777777" w:rsidR="00F8698C" w:rsidRDefault="00D90B71" w:rsidP="00ED43D4">
      <w:pPr>
        <w:pStyle w:val="PR4"/>
      </w:pPr>
      <w:r>
        <w:t>Space</w:t>
      </w:r>
      <w:r w:rsidR="00F8698C">
        <w:t xml:space="preserve"> </w:t>
      </w:r>
      <w:r w:rsidR="00FB45E6">
        <w:t xml:space="preserve">relative </w:t>
      </w:r>
      <w:r w:rsidR="005F15A2">
        <w:t>humidity</w:t>
      </w:r>
    </w:p>
    <w:p w14:paraId="3F18DE0B" w14:textId="77777777" w:rsidR="00D91B53" w:rsidRDefault="00D91B53" w:rsidP="00ED43D4">
      <w:pPr>
        <w:pStyle w:val="PR4"/>
      </w:pPr>
      <w:r>
        <w:t xml:space="preserve">Space </w:t>
      </w:r>
      <w:r w:rsidR="00441A5D">
        <w:t xml:space="preserve">relative </w:t>
      </w:r>
      <w:r>
        <w:t xml:space="preserve">humidity </w:t>
      </w:r>
      <w:r w:rsidR="00D73ADE">
        <w:t>set point</w:t>
      </w:r>
    </w:p>
    <w:p w14:paraId="380B108E" w14:textId="77777777" w:rsidR="000D3ACC" w:rsidRDefault="000D3ACC" w:rsidP="00ED43D4">
      <w:pPr>
        <w:pStyle w:val="PR4"/>
      </w:pPr>
      <w:r>
        <w:t xml:space="preserve">Space </w:t>
      </w:r>
      <w:r w:rsidR="005F15A2">
        <w:t>d</w:t>
      </w:r>
      <w:r>
        <w:t>ew</w:t>
      </w:r>
      <w:r w:rsidR="005F15A2">
        <w:t xml:space="preserve"> </w:t>
      </w:r>
      <w:r>
        <w:t>point</w:t>
      </w:r>
    </w:p>
    <w:p w14:paraId="1B86F925" w14:textId="77777777" w:rsidR="005B63EA" w:rsidRDefault="005B63EA" w:rsidP="00ED43D4">
      <w:pPr>
        <w:pStyle w:val="PR4"/>
      </w:pPr>
      <w:r>
        <w:t xml:space="preserve">Space dew point </w:t>
      </w:r>
      <w:r w:rsidR="00D73ADE">
        <w:t>set point</w:t>
      </w:r>
    </w:p>
    <w:p w14:paraId="2410C6F3" w14:textId="77777777" w:rsidR="00D90B71" w:rsidRDefault="00D90B71" w:rsidP="00ED43D4">
      <w:pPr>
        <w:pStyle w:val="PR4"/>
      </w:pPr>
      <w:r>
        <w:t xml:space="preserve">Duct </w:t>
      </w:r>
      <w:r w:rsidR="00FB45E6">
        <w:t>relative h</w:t>
      </w:r>
      <w:r>
        <w:t>umidity</w:t>
      </w:r>
    </w:p>
    <w:p w14:paraId="32AD2F32" w14:textId="77777777" w:rsidR="00F8698C" w:rsidRDefault="00D90B71" w:rsidP="00ED43D4">
      <w:pPr>
        <w:pStyle w:val="PR4"/>
      </w:pPr>
      <w:r>
        <w:t xml:space="preserve">Duct </w:t>
      </w:r>
      <w:r w:rsidR="00FB45E6">
        <w:t xml:space="preserve">high </w:t>
      </w:r>
      <w:r w:rsidR="00672721">
        <w:t xml:space="preserve">relative </w:t>
      </w:r>
      <w:r w:rsidR="00F8698C">
        <w:t xml:space="preserve">humidity limit </w:t>
      </w:r>
      <w:r w:rsidR="00D73ADE">
        <w:t>set point</w:t>
      </w:r>
    </w:p>
    <w:p w14:paraId="38F85F9D" w14:textId="77777777" w:rsidR="00012305" w:rsidRDefault="00012305" w:rsidP="00ED43D4">
      <w:pPr>
        <w:pStyle w:val="PR4"/>
      </w:pPr>
      <w:r>
        <w:t>Air flow status</w:t>
      </w:r>
    </w:p>
    <w:p w14:paraId="2B78EAB2" w14:textId="77777777" w:rsidR="00EC4F1B" w:rsidRDefault="00EC4F1B" w:rsidP="00ED43D4">
      <w:pPr>
        <w:pStyle w:val="PR4"/>
      </w:pPr>
      <w:r>
        <w:t xml:space="preserve">Tank </w:t>
      </w:r>
      <w:r w:rsidR="005F15A2">
        <w:t>temperature</w:t>
      </w:r>
    </w:p>
    <w:p w14:paraId="58D06E47" w14:textId="77777777" w:rsidR="00EC4F1B" w:rsidRDefault="00EC4F1B" w:rsidP="00ED43D4">
      <w:pPr>
        <w:pStyle w:val="PR4"/>
      </w:pPr>
      <w:r>
        <w:t>Tank level</w:t>
      </w:r>
    </w:p>
    <w:p w14:paraId="4F237BCC" w14:textId="77777777" w:rsidR="00EC4F1B" w:rsidRDefault="005E299B" w:rsidP="00ED43D4">
      <w:pPr>
        <w:pStyle w:val="PR4"/>
      </w:pPr>
      <w:r>
        <w:t xml:space="preserve">All units shall be </w:t>
      </w:r>
      <w:r w:rsidR="005F15A2">
        <w:t>displayed</w:t>
      </w:r>
      <w:r>
        <w:t xml:space="preserve"> in inch-pounds.</w:t>
      </w:r>
    </w:p>
    <w:p w14:paraId="1F51316E" w14:textId="77777777" w:rsidR="005B21B9" w:rsidRDefault="005B21B9" w:rsidP="00ED43D4">
      <w:pPr>
        <w:pStyle w:val="PR2"/>
      </w:pPr>
      <w:r>
        <w:t xml:space="preserve">Controller </w:t>
      </w:r>
      <w:r w:rsidR="005F15A2">
        <w:t>shall</w:t>
      </w:r>
      <w:r>
        <w:t xml:space="preserve"> accept </w:t>
      </w:r>
      <w:r w:rsidR="006B2206">
        <w:t xml:space="preserve">two wire </w:t>
      </w:r>
      <w:r>
        <w:t xml:space="preserve">4-20mA input signals for space </w:t>
      </w:r>
      <w:r w:rsidR="005F15A2">
        <w:t>humidity</w:t>
      </w:r>
      <w:r>
        <w:t xml:space="preserve">, duct humidity, </w:t>
      </w:r>
      <w:r w:rsidR="0050112B">
        <w:t xml:space="preserve">and </w:t>
      </w:r>
      <w:r>
        <w:t xml:space="preserve">room </w:t>
      </w:r>
      <w:r w:rsidR="00E634DA">
        <w:t>temperature</w:t>
      </w:r>
      <w:r w:rsidR="0050112B">
        <w:t>.</w:t>
      </w:r>
    </w:p>
    <w:p w14:paraId="08E20728" w14:textId="77777777" w:rsidR="005B21B9" w:rsidRDefault="005B21B9" w:rsidP="00ED43D4">
      <w:pPr>
        <w:pStyle w:val="PR2"/>
      </w:pPr>
      <w:r>
        <w:t xml:space="preserve">Provide the following </w:t>
      </w:r>
      <w:r w:rsidR="00E634DA">
        <w:t>auxiliary</w:t>
      </w:r>
      <w:r w:rsidR="006B2206">
        <w:t xml:space="preserve"> devices for use with the humidifier controller:</w:t>
      </w:r>
    </w:p>
    <w:p w14:paraId="623933DD" w14:textId="77777777" w:rsidR="006B2206" w:rsidRDefault="00793924" w:rsidP="00ED43D4">
      <w:pPr>
        <w:pStyle w:val="PR3"/>
      </w:pPr>
      <w:r>
        <w:t>4-20 mA r</w:t>
      </w:r>
      <w:r w:rsidR="006B2206">
        <w:t>oom humidity transmitter</w:t>
      </w:r>
    </w:p>
    <w:p w14:paraId="4787972D" w14:textId="77777777" w:rsidR="006B2206" w:rsidRDefault="00793924" w:rsidP="00ED43D4">
      <w:pPr>
        <w:pStyle w:val="PR3"/>
      </w:pPr>
      <w:r>
        <w:t>4-20 mA d</w:t>
      </w:r>
      <w:r w:rsidR="006B2206">
        <w:t xml:space="preserve">uct </w:t>
      </w:r>
      <w:r w:rsidR="00633BCC">
        <w:t xml:space="preserve">relative </w:t>
      </w:r>
      <w:r w:rsidR="006B2206">
        <w:t>humidity transmitter</w:t>
      </w:r>
      <w:r w:rsidR="001F7F6B">
        <w:t xml:space="preserve"> (duct mounted </w:t>
      </w:r>
      <w:r w:rsidR="00B97BA8">
        <w:t>humidifiers</w:t>
      </w:r>
      <w:r w:rsidR="001F7F6B">
        <w:t xml:space="preserve"> only)</w:t>
      </w:r>
    </w:p>
    <w:p w14:paraId="37BF76C9" w14:textId="77777777" w:rsidR="006B2206" w:rsidRDefault="006B2206" w:rsidP="00ED43D4">
      <w:pPr>
        <w:pStyle w:val="PR3"/>
      </w:pPr>
      <w:r>
        <w:t>Air flow proving switch</w:t>
      </w:r>
    </w:p>
    <w:p w14:paraId="473CC3E7" w14:textId="77777777" w:rsidR="009B3A82" w:rsidRDefault="00B97BA8" w:rsidP="00ED43D4">
      <w:pPr>
        <w:pStyle w:val="PR3"/>
      </w:pPr>
      <w:r>
        <w:t>Auxiliary</w:t>
      </w:r>
      <w:r w:rsidR="009B3A82">
        <w:t xml:space="preserve"> devices shall comply with Related </w:t>
      </w:r>
      <w:r w:rsidR="00793924">
        <w:t>Section Mechanical Systems Control</w:t>
      </w:r>
      <w:r>
        <w:t>, and be compatible with the humidifier controller</w:t>
      </w:r>
      <w:r w:rsidR="00793924">
        <w:t>.</w:t>
      </w:r>
      <w:r w:rsidR="009B3A82">
        <w:t xml:space="preserve"> </w:t>
      </w:r>
    </w:p>
    <w:p w14:paraId="01344851" w14:textId="77777777" w:rsidR="00EC4F1B" w:rsidRDefault="00EC4F1B" w:rsidP="00ED43D4">
      <w:pPr>
        <w:pStyle w:val="PR2"/>
      </w:pPr>
      <w:r>
        <w:t>Controller shall be capable of operation in ambient conditions of 32°F to 140°F and a humidity range of 5% to 95%, non-condensing.</w:t>
      </w:r>
    </w:p>
    <w:p w14:paraId="4DC70545" w14:textId="77777777" w:rsidR="000B355F" w:rsidRDefault="0092075D" w:rsidP="00ED43D4">
      <w:pPr>
        <w:pStyle w:val="PR2"/>
      </w:pPr>
      <w:r>
        <w:lastRenderedPageBreak/>
        <w:t xml:space="preserve">The controller shall hold its software in non-volatile memory. </w:t>
      </w:r>
      <w:r w:rsidR="00883F77">
        <w:t xml:space="preserve"> </w:t>
      </w:r>
      <w:r>
        <w:t>On-line field modified data entries shall be stored in flash memory to prevent accidental loss of data due to power loss, voltage surge or spike. In the event of a complete power outage, all field and factory settings shall remain stored and shall automatically be restored when power is restored</w:t>
      </w:r>
    </w:p>
    <w:p w14:paraId="67220A99" w14:textId="77777777" w:rsidR="006B2683" w:rsidRDefault="0070151C" w:rsidP="00ED43D4">
      <w:pPr>
        <w:pStyle w:val="CMT"/>
      </w:pPr>
      <w:r>
        <w:t xml:space="preserve">spec editor:  </w:t>
      </w:r>
      <w:r w:rsidR="006B2683">
        <w:t xml:space="preserve">The below feature </w:t>
      </w:r>
      <w:r w:rsidR="00FB1762">
        <w:t>(in hidden text )</w:t>
      </w:r>
      <w:r w:rsidR="002909A9">
        <w:t xml:space="preserve"> </w:t>
      </w:r>
      <w:r w:rsidR="006B2683">
        <w:t xml:space="preserve">is not available on all brands or models within a brand.  If your project requires this feature, research and specify specific </w:t>
      </w:r>
      <w:r w:rsidR="00FB1762">
        <w:t xml:space="preserve">mfr.s and </w:t>
      </w:r>
      <w:r w:rsidR="006B2683">
        <w:t>model</w:t>
      </w:r>
      <w:r w:rsidR="00FB1762">
        <w:t>s that can provide it.</w:t>
      </w:r>
    </w:p>
    <w:p w14:paraId="1FFD6F6B" w14:textId="77777777" w:rsidR="001E710E" w:rsidRPr="004504D9" w:rsidRDefault="00237680" w:rsidP="00ED43D4">
      <w:pPr>
        <w:pStyle w:val="PR2"/>
      </w:pPr>
      <w:r w:rsidRPr="004504D9">
        <w:t xml:space="preserve">Provide humidifier </w:t>
      </w:r>
      <w:r w:rsidR="00D73ADE" w:rsidRPr="004504D9">
        <w:t>set point</w:t>
      </w:r>
      <w:r w:rsidRPr="004504D9">
        <w:t xml:space="preserve"> reset base</w:t>
      </w:r>
      <w:r w:rsidR="00991BCA" w:rsidRPr="004504D9">
        <w:t>d</w:t>
      </w:r>
      <w:r w:rsidRPr="004504D9">
        <w:t xml:space="preserve"> on </w:t>
      </w:r>
      <w:r w:rsidR="00CD1A12" w:rsidRPr="004504D9">
        <w:t xml:space="preserve">window glass </w:t>
      </w:r>
      <w:r w:rsidRPr="004504D9">
        <w:t>temperature</w:t>
      </w:r>
      <w:r w:rsidR="00365B65" w:rsidRPr="004504D9">
        <w:t>,</w:t>
      </w:r>
      <w:r w:rsidRPr="004504D9">
        <w:t xml:space="preserve"> to prevent </w:t>
      </w:r>
      <w:r w:rsidR="00E634DA" w:rsidRPr="004504D9">
        <w:t>condensation</w:t>
      </w:r>
      <w:r w:rsidRPr="004504D9">
        <w:t xml:space="preserve"> on windows.  Provide </w:t>
      </w:r>
      <w:r w:rsidR="00CD1A12" w:rsidRPr="004504D9">
        <w:t xml:space="preserve">control algorithm and 4-20 mA </w:t>
      </w:r>
      <w:r w:rsidR="00991BCA" w:rsidRPr="004504D9">
        <w:t xml:space="preserve">temperature </w:t>
      </w:r>
      <w:r w:rsidR="009B3A82" w:rsidRPr="004504D9">
        <w:t>transmitter</w:t>
      </w:r>
      <w:r w:rsidR="00991BCA" w:rsidRPr="004504D9">
        <w:t xml:space="preserve"> </w:t>
      </w:r>
      <w:r w:rsidR="00CD1A12" w:rsidRPr="004504D9">
        <w:t xml:space="preserve">with </w:t>
      </w:r>
      <w:r w:rsidR="00365B65" w:rsidRPr="004504D9">
        <w:t xml:space="preserve">a </w:t>
      </w:r>
      <w:r w:rsidR="00CD1A12" w:rsidRPr="004504D9">
        <w:t>RTD designed to be mounted on a window surface</w:t>
      </w:r>
      <w:r w:rsidR="00991BCA" w:rsidRPr="004504D9">
        <w:t>.</w:t>
      </w:r>
    </w:p>
    <w:p w14:paraId="58A81B8F" w14:textId="77777777" w:rsidR="003557D5" w:rsidRPr="00276BA6" w:rsidRDefault="00BD61D7" w:rsidP="00ED43D4">
      <w:pPr>
        <w:pStyle w:val="ART"/>
      </w:pPr>
      <w:r w:rsidRPr="00276BA6">
        <w:t xml:space="preserve">condensate </w:t>
      </w:r>
      <w:r w:rsidR="003557D5" w:rsidRPr="00276BA6">
        <w:t>drain cooler</w:t>
      </w:r>
    </w:p>
    <w:p w14:paraId="443625EC" w14:textId="77777777" w:rsidR="003557D5" w:rsidRPr="00586785" w:rsidRDefault="003557D5" w:rsidP="00ED43D4">
      <w:pPr>
        <w:pStyle w:val="PR1"/>
      </w:pPr>
      <w:r w:rsidRPr="00586785">
        <w:t xml:space="preserve">Provide a stainless steel drain cooler for condensate water being discharged. Provide a unit of size and volume adequate for handling the expected discharge from the humidification system. </w:t>
      </w:r>
    </w:p>
    <w:p w14:paraId="6C59BAEE" w14:textId="77777777" w:rsidR="003557D5" w:rsidRPr="00586785" w:rsidRDefault="000D2451" w:rsidP="00ED43D4">
      <w:pPr>
        <w:pStyle w:val="PR1"/>
      </w:pPr>
      <w:r>
        <w:t>Drain cooler shall include</w:t>
      </w:r>
      <w:r w:rsidR="003557D5" w:rsidRPr="00586785">
        <w:t xml:space="preserve"> a </w:t>
      </w:r>
      <w:r w:rsidR="00586785" w:rsidRPr="00586785">
        <w:t>self-actuated</w:t>
      </w:r>
      <w:r w:rsidR="003557D5" w:rsidRPr="00586785">
        <w:t xml:space="preserve"> thermostatically controlled water valve to control mixing. </w:t>
      </w:r>
    </w:p>
    <w:p w14:paraId="49652164" w14:textId="77777777" w:rsidR="003557D5" w:rsidRPr="00586785" w:rsidRDefault="003557D5" w:rsidP="00ED43D4">
      <w:pPr>
        <w:pStyle w:val="PR1"/>
      </w:pPr>
      <w:r w:rsidRPr="00586785">
        <w:t xml:space="preserve">Drain cooler shall be capable of metering a sufficient amount of cold water into the mixing chamber to temper 212°F (100°C) water to a 140°F (60°C) max. discharge temperature </w:t>
      </w:r>
    </w:p>
    <w:p w14:paraId="47BEC694" w14:textId="77777777" w:rsidR="003557D5" w:rsidRPr="000A7E81" w:rsidRDefault="00951FA9" w:rsidP="00ED43D4">
      <w:pPr>
        <w:pStyle w:val="PR1"/>
      </w:pPr>
      <w:r w:rsidRPr="000A7E81">
        <w:t>Cooler</w:t>
      </w:r>
      <w:r w:rsidR="00262B84" w:rsidRPr="000A7E81">
        <w:t xml:space="preserve"> dimensions must allow gravity flow of condensate to the waste discharge point based on the height of the humidifier’s condensate discharge</w:t>
      </w:r>
      <w:r w:rsidR="00E00D3D" w:rsidRPr="000A7E81">
        <w:t xml:space="preserve"> connection.</w:t>
      </w:r>
    </w:p>
    <w:p w14:paraId="7CD50004" w14:textId="77777777" w:rsidR="003557D5" w:rsidRPr="00586785" w:rsidRDefault="003557D5" w:rsidP="00ED43D4">
      <w:pPr>
        <w:pStyle w:val="PR1"/>
      </w:pPr>
      <w:r w:rsidRPr="00586785">
        <w:t xml:space="preserve">Provide all mounting components </w:t>
      </w:r>
      <w:r w:rsidR="000D2451">
        <w:t xml:space="preserve">and hardware </w:t>
      </w:r>
      <w:r w:rsidRPr="00586785">
        <w:t xml:space="preserve">required to properly support the drain cooler, independent of the humidifier unit.  </w:t>
      </w:r>
    </w:p>
    <w:p w14:paraId="126E9B02" w14:textId="77777777" w:rsidR="003557D5" w:rsidRPr="00586785" w:rsidRDefault="003557D5" w:rsidP="00ED43D4">
      <w:pPr>
        <w:pStyle w:val="PR1"/>
      </w:pPr>
      <w:r w:rsidRPr="00586785">
        <w:t xml:space="preserve">Provide a vacuum breaker </w:t>
      </w:r>
      <w:r w:rsidR="000D2451">
        <w:t xml:space="preserve">in the unit </w:t>
      </w:r>
      <w:r w:rsidRPr="00586785">
        <w:t>to prevent backflow into the potable water systems.</w:t>
      </w:r>
    </w:p>
    <w:p w14:paraId="383D5173" w14:textId="77777777" w:rsidR="00955476" w:rsidRPr="00955476" w:rsidRDefault="003557D5" w:rsidP="00ED43D4">
      <w:pPr>
        <w:pStyle w:val="PRT"/>
      </w:pPr>
      <w:r w:rsidRPr="003557D5">
        <w:t>E</w:t>
      </w:r>
      <w:r w:rsidR="00AA4063">
        <w:t>xe</w:t>
      </w:r>
      <w:r w:rsidRPr="003557D5">
        <w:t>CUTION</w:t>
      </w:r>
    </w:p>
    <w:p w14:paraId="236A8BAF" w14:textId="77777777" w:rsidR="00955476" w:rsidRPr="00276BA6" w:rsidRDefault="00955476" w:rsidP="00ED43D4">
      <w:pPr>
        <w:pStyle w:val="ART"/>
      </w:pPr>
      <w:r w:rsidRPr="00276BA6">
        <w:t>EXAMINATION AND PREPARATION</w:t>
      </w:r>
    </w:p>
    <w:p w14:paraId="497D896C" w14:textId="77777777" w:rsidR="000E5688" w:rsidRDefault="00ED1B3B" w:rsidP="00ED43D4">
      <w:pPr>
        <w:pStyle w:val="PR1"/>
      </w:pPr>
      <w:r w:rsidRPr="000E5688">
        <w:t>Store units protected from weather, dirt, water, and construction debris.</w:t>
      </w:r>
      <w:r w:rsidR="000E5688">
        <w:t xml:space="preserve"> </w:t>
      </w:r>
    </w:p>
    <w:p w14:paraId="700DCDB2" w14:textId="77777777" w:rsidR="00955476" w:rsidRPr="00955476" w:rsidRDefault="00955476" w:rsidP="00ED43D4">
      <w:pPr>
        <w:pStyle w:val="PR1"/>
      </w:pPr>
      <w:r w:rsidRPr="00955476">
        <w:t>Examine roughing-in for equipment support, piping, and electrical connections to verify actual locations, sizes, and other conditions affecting equipment performance, maintenance, and operations. Proceed with installation only after unsatisfactory conditions have been corrected.</w:t>
      </w:r>
    </w:p>
    <w:p w14:paraId="5C992138" w14:textId="77777777" w:rsidR="00955476" w:rsidRPr="00276BA6" w:rsidRDefault="00955476" w:rsidP="00ED43D4">
      <w:pPr>
        <w:pStyle w:val="ART"/>
      </w:pPr>
      <w:r w:rsidRPr="00276BA6">
        <w:t>INSTALLATION</w:t>
      </w:r>
    </w:p>
    <w:p w14:paraId="799C4F69" w14:textId="77777777" w:rsidR="00955476" w:rsidRPr="006C60A8" w:rsidRDefault="00955476" w:rsidP="00ED43D4">
      <w:pPr>
        <w:pStyle w:val="PR1"/>
      </w:pPr>
      <w:r w:rsidRPr="006C60A8">
        <w:t>Install in strict compliance with manufacturer's installation instructions and Related Sections. Maintain manufacturer's recommended clearances for service and maintenance.</w:t>
      </w:r>
    </w:p>
    <w:p w14:paraId="7C9F68D3" w14:textId="77777777" w:rsidR="00955476" w:rsidRPr="006C60A8" w:rsidRDefault="009013E9" w:rsidP="00ED43D4">
      <w:pPr>
        <w:pStyle w:val="PR1"/>
      </w:pPr>
      <w:r>
        <w:lastRenderedPageBreak/>
        <w:t>Route</w:t>
      </w:r>
      <w:r w:rsidRPr="006C60A8">
        <w:t xml:space="preserve"> </w:t>
      </w:r>
      <w:r w:rsidR="00955476" w:rsidRPr="006C60A8">
        <w:t>steam line to humidifier by connecting to top of steam main (</w:t>
      </w:r>
      <w:r w:rsidR="00572FD0">
        <w:t xml:space="preserve">either </w:t>
      </w:r>
      <w:r w:rsidR="00955476" w:rsidRPr="006C60A8">
        <w:t xml:space="preserve">straight up </w:t>
      </w:r>
      <w:r>
        <w:t>or at 45 degrees</w:t>
      </w:r>
      <w:r w:rsidR="000D7A1E">
        <w:t xml:space="preserve"> </w:t>
      </w:r>
      <w:r>
        <w:t xml:space="preserve">(preferred)). </w:t>
      </w:r>
      <w:r w:rsidR="00955476" w:rsidRPr="006C60A8">
        <w:t>Provid</w:t>
      </w:r>
      <w:r w:rsidR="00955476" w:rsidRPr="00805D0D">
        <w:t>e</w:t>
      </w:r>
      <w:r w:rsidR="00955476" w:rsidRPr="006C60A8">
        <w:t xml:space="preserve"> </w:t>
      </w:r>
      <w:r>
        <w:t xml:space="preserve">a </w:t>
      </w:r>
      <w:r w:rsidR="00955476" w:rsidRPr="006C60A8">
        <w:t xml:space="preserve">steam trap upstream of </w:t>
      </w:r>
      <w:r>
        <w:t xml:space="preserve">the </w:t>
      </w:r>
      <w:r w:rsidR="00955476" w:rsidRPr="006C60A8">
        <w:t xml:space="preserve">humidifier if </w:t>
      </w:r>
      <w:r>
        <w:t xml:space="preserve">the </w:t>
      </w:r>
      <w:r w:rsidR="00955476" w:rsidRPr="006C60A8">
        <w:t xml:space="preserve">top of steam main </w:t>
      </w:r>
      <w:r>
        <w:t>could</w:t>
      </w:r>
      <w:r w:rsidRPr="006C60A8">
        <w:t xml:space="preserve"> </w:t>
      </w:r>
      <w:r w:rsidR="00955476" w:rsidRPr="006C60A8">
        <w:t xml:space="preserve">not </w:t>
      </w:r>
      <w:r>
        <w:t xml:space="preserve">be </w:t>
      </w:r>
      <w:r w:rsidR="00955476" w:rsidRPr="006C60A8">
        <w:t xml:space="preserve">tapped or if the distance between the steam main and the humidifier exceeds ten feet. </w:t>
      </w:r>
    </w:p>
    <w:p w14:paraId="0A856642" w14:textId="77777777" w:rsidR="00955476" w:rsidRDefault="00955476" w:rsidP="00ED43D4">
      <w:pPr>
        <w:pStyle w:val="PR1"/>
      </w:pPr>
      <w:r w:rsidRPr="006C60A8">
        <w:t>Install separate devices furnished by manufacturer and not factory installed, including but not limited to control valve, steam trap</w:t>
      </w:r>
      <w:r w:rsidR="00D31E51">
        <w:t>s</w:t>
      </w:r>
      <w:r w:rsidRPr="006C60A8">
        <w:t xml:space="preserve">, </w:t>
      </w:r>
      <w:r w:rsidR="0020418E">
        <w:t xml:space="preserve">and </w:t>
      </w:r>
      <w:r w:rsidRPr="006C60A8">
        <w:t xml:space="preserve">temperature switch. </w:t>
      </w:r>
    </w:p>
    <w:p w14:paraId="3AB0B257" w14:textId="77777777" w:rsidR="007425BA" w:rsidRDefault="007425BA" w:rsidP="00ED43D4">
      <w:pPr>
        <w:pStyle w:val="PR1"/>
      </w:pPr>
      <w:r>
        <w:t xml:space="preserve">Provide </w:t>
      </w:r>
      <w:r w:rsidR="00014E02">
        <w:t xml:space="preserve">and install </w:t>
      </w:r>
      <w:r>
        <w:t xml:space="preserve">any </w:t>
      </w:r>
      <w:r w:rsidR="00014E02">
        <w:t>manufacturer’s</w:t>
      </w:r>
      <w:r>
        <w:t xml:space="preserve"> </w:t>
      </w:r>
      <w:r w:rsidR="00014E02">
        <w:t>accessory</w:t>
      </w:r>
      <w:r>
        <w:t xml:space="preserve"> devices necessary or </w:t>
      </w:r>
      <w:r w:rsidR="00014E02">
        <w:t>recommended</w:t>
      </w:r>
      <w:r>
        <w:t xml:space="preserve"> to meet the </w:t>
      </w:r>
      <w:r w:rsidR="00014E02">
        <w:t>particular</w:t>
      </w:r>
      <w:r>
        <w:t xml:space="preserve"> needs of the humidifier </w:t>
      </w:r>
      <w:r w:rsidR="00014E02">
        <w:t>installation</w:t>
      </w:r>
      <w:r>
        <w:t xml:space="preserve">. </w:t>
      </w:r>
    </w:p>
    <w:p w14:paraId="27B68E92" w14:textId="77777777" w:rsidR="002F74E9" w:rsidRDefault="002F74E9" w:rsidP="00ED43D4">
      <w:pPr>
        <w:pStyle w:val="PR1"/>
      </w:pPr>
      <w:r>
        <w:t>Install condensate drain coolers where indicated or required.</w:t>
      </w:r>
    </w:p>
    <w:p w14:paraId="21883E26" w14:textId="77777777" w:rsidR="00161EAA" w:rsidRDefault="00161EAA" w:rsidP="00ED43D4">
      <w:pPr>
        <w:pStyle w:val="PR1"/>
      </w:pPr>
      <w:r w:rsidRPr="001B3CD3">
        <w:t>Install to provide a minimum of ten feet of straight, unobstructed</w:t>
      </w:r>
      <w:r>
        <w:t xml:space="preserve"> (no filters, turning vanes, etc.) duct downstream from the </w:t>
      </w:r>
      <w:r w:rsidR="003F133A">
        <w:t>humidifier</w:t>
      </w:r>
      <w:r>
        <w:t xml:space="preserve">, unless a shorter </w:t>
      </w:r>
      <w:r w:rsidR="00792915">
        <w:t xml:space="preserve">non-wetting </w:t>
      </w:r>
      <w:r w:rsidR="008114BF">
        <w:t>(</w:t>
      </w:r>
      <w:r w:rsidR="008114BF" w:rsidRPr="00B355BA">
        <w:t>absorption</w:t>
      </w:r>
      <w:r w:rsidR="008114BF">
        <w:t xml:space="preserve">) </w:t>
      </w:r>
      <w:r>
        <w:t xml:space="preserve">distance </w:t>
      </w:r>
      <w:r w:rsidR="008114BF">
        <w:t xml:space="preserve">upstream of such obstructions </w:t>
      </w:r>
      <w:r>
        <w:t xml:space="preserve">is </w:t>
      </w:r>
      <w:r w:rsidR="00CC76DF">
        <w:t>indicated</w:t>
      </w:r>
      <w:r w:rsidR="008114BF">
        <w:t xml:space="preserve"> on the</w:t>
      </w:r>
      <w:r w:rsidR="00E669DB" w:rsidRPr="00B355BA">
        <w:t xml:space="preserve"> reviewed/approved submittal</w:t>
      </w:r>
      <w:r w:rsidR="0080406F">
        <w:t>.</w:t>
      </w:r>
    </w:p>
    <w:p w14:paraId="02C4F9BF" w14:textId="77777777" w:rsidR="00161EAA" w:rsidRPr="004A01D6" w:rsidRDefault="00A03FF2" w:rsidP="00ED43D4">
      <w:pPr>
        <w:pStyle w:val="PR1"/>
      </w:pPr>
      <w:r w:rsidRPr="00D7580C">
        <w:rPr>
          <w:color w:val="000000" w:themeColor="text1"/>
        </w:rPr>
        <w:t>Direction of steam injection relative to air flow is dependent on humidifier features and duct orientation. Review manufacturer’s installation instructions carefully and install accordingly</w:t>
      </w:r>
      <w:r w:rsidR="004A01D6">
        <w:rPr>
          <w:color w:val="000000" w:themeColor="text1"/>
        </w:rPr>
        <w:t>.</w:t>
      </w:r>
    </w:p>
    <w:p w14:paraId="59ADC1DE" w14:textId="77777777" w:rsidR="004A01D6" w:rsidRPr="004A01D6" w:rsidRDefault="004A01D6" w:rsidP="00ED43D4">
      <w:pPr>
        <w:pStyle w:val="PR1"/>
      </w:pPr>
      <w:r w:rsidRPr="00D7580C">
        <w:rPr>
          <w:color w:val="000000" w:themeColor="text1"/>
        </w:rPr>
        <w:t>Seal all duct penetrations made as a result of humidifier installation. Use sealant appropriate for service.</w:t>
      </w:r>
    </w:p>
    <w:p w14:paraId="79F3454D" w14:textId="77777777" w:rsidR="004A01D6" w:rsidRPr="00D7580C" w:rsidRDefault="0070151C" w:rsidP="00ED43D4">
      <w:pPr>
        <w:pStyle w:val="CMT"/>
      </w:pPr>
      <w:r>
        <w:t xml:space="preserve">spec editor:  </w:t>
      </w:r>
      <w:r w:rsidR="004A01D6" w:rsidRPr="00D7580C">
        <w:t>Delete the installation instructions for humidifier types that are not used on the project.</w:t>
      </w:r>
    </w:p>
    <w:p w14:paraId="04B6A226" w14:textId="77777777" w:rsidR="00955476" w:rsidRPr="003557D5" w:rsidRDefault="00955476" w:rsidP="00ED43D4">
      <w:pPr>
        <w:pStyle w:val="PR1"/>
      </w:pPr>
      <w:r w:rsidRPr="003557D5">
        <w:t>Jacketed Steam Humidifiers</w:t>
      </w:r>
    </w:p>
    <w:p w14:paraId="6D7732FD" w14:textId="77777777" w:rsidR="00955476" w:rsidRDefault="00955476" w:rsidP="00ED43D4">
      <w:pPr>
        <w:pStyle w:val="PR2"/>
      </w:pPr>
      <w:r>
        <w:t xml:space="preserve">Install </w:t>
      </w:r>
      <w:r w:rsidR="00FD5294">
        <w:t xml:space="preserve">the </w:t>
      </w:r>
      <w:r>
        <w:t>humidifier</w:t>
      </w:r>
      <w:r w:rsidR="00FD5294">
        <w:t xml:space="preserve">’s discharge </w:t>
      </w:r>
      <w:r>
        <w:t xml:space="preserve">steam trap to allow </w:t>
      </w:r>
      <w:r w:rsidR="00FD5294">
        <w:t xml:space="preserve">the </w:t>
      </w:r>
      <w:r>
        <w:t xml:space="preserve">condensate piping to drain by gravity.  Do not lift condensate piping downstream of </w:t>
      </w:r>
      <w:r w:rsidR="004259BA">
        <w:t>this steam</w:t>
      </w:r>
      <w:r>
        <w:t xml:space="preserve"> trap.</w:t>
      </w:r>
    </w:p>
    <w:p w14:paraId="10EC140A" w14:textId="77777777" w:rsidR="00955476" w:rsidRPr="003557D5" w:rsidRDefault="00955476" w:rsidP="00ED43D4">
      <w:pPr>
        <w:pStyle w:val="PR1"/>
      </w:pPr>
      <w:r w:rsidRPr="003557D5">
        <w:t xml:space="preserve">Steam Injection Dispersion Panels </w:t>
      </w:r>
    </w:p>
    <w:p w14:paraId="4BC98E7C" w14:textId="77777777" w:rsidR="00685AB1" w:rsidRPr="00D7580C" w:rsidRDefault="00685AB1" w:rsidP="00ED43D4">
      <w:pPr>
        <w:pStyle w:val="PR2"/>
        <w:rPr>
          <w:color w:val="000000" w:themeColor="text1"/>
        </w:rPr>
      </w:pPr>
      <w:r w:rsidRPr="00D7580C">
        <w:rPr>
          <w:color w:val="000000" w:themeColor="text1"/>
        </w:rPr>
        <w:t>Dispersion panels are typically designed for a specific duct orientation (either horizontal or vertically oriented duct).  Verify that the dispersion panel supplied is the correct model for the duct orientation at the humidifier mounting location.</w:t>
      </w:r>
    </w:p>
    <w:p w14:paraId="0E6C167F" w14:textId="77777777" w:rsidR="00685AB1" w:rsidRDefault="00685AB1" w:rsidP="00ED43D4">
      <w:pPr>
        <w:pStyle w:val="PR2"/>
        <w:rPr>
          <w:color w:val="000000" w:themeColor="text1"/>
        </w:rPr>
      </w:pPr>
      <w:r w:rsidRPr="00D7580C">
        <w:rPr>
          <w:color w:val="000000" w:themeColor="text1"/>
        </w:rPr>
        <w:t xml:space="preserve">Rotate tubes to the correct orientation to inject steam into the air stream, typically perpendicular to the air stream. </w:t>
      </w:r>
    </w:p>
    <w:p w14:paraId="63A7CBBE" w14:textId="77777777" w:rsidR="00685AB1" w:rsidRDefault="00685AB1" w:rsidP="00ED43D4">
      <w:pPr>
        <w:pStyle w:val="PR2"/>
        <w:rPr>
          <w:color w:val="000000" w:themeColor="text1"/>
        </w:rPr>
      </w:pPr>
      <w:r w:rsidRPr="00D7580C">
        <w:rPr>
          <w:color w:val="000000" w:themeColor="text1"/>
        </w:rPr>
        <w:t xml:space="preserve">Install all required p-traps.  Do not lift condensate discharging from </w:t>
      </w:r>
      <w:r w:rsidR="00B236DB">
        <w:rPr>
          <w:color w:val="000000" w:themeColor="text1"/>
        </w:rPr>
        <w:t>p-traps</w:t>
      </w:r>
      <w:r w:rsidRPr="00D7580C">
        <w:rPr>
          <w:color w:val="000000" w:themeColor="text1"/>
        </w:rPr>
        <w:t xml:space="preserve"> </w:t>
      </w:r>
    </w:p>
    <w:p w14:paraId="37402E69" w14:textId="77777777" w:rsidR="004504D9" w:rsidRPr="004504D9" w:rsidRDefault="0070151C" w:rsidP="00ED43D4">
      <w:pPr>
        <w:pStyle w:val="CMT"/>
      </w:pPr>
      <w:r>
        <w:t xml:space="preserve">spec editor:  </w:t>
      </w:r>
      <w:r w:rsidR="00DF35DE" w:rsidRPr="004504D9">
        <w:t xml:space="preserve">When self contained electric </w:t>
      </w:r>
      <w:r w:rsidR="00F760A1" w:rsidRPr="004504D9">
        <w:t>HUMIDIFIERS</w:t>
      </w:r>
      <w:r w:rsidR="00DF35DE" w:rsidRPr="004504D9">
        <w:t xml:space="preserve"> are used, provide a detail on</w:t>
      </w:r>
      <w:r w:rsidR="00BD2FF2" w:rsidRPr="004504D9">
        <w:t xml:space="preserve"> </w:t>
      </w:r>
      <w:r w:rsidR="00DF35DE" w:rsidRPr="004504D9">
        <w:t>the</w:t>
      </w:r>
      <w:r w:rsidR="00BD2FF2" w:rsidRPr="004504D9">
        <w:t xml:space="preserve"> </w:t>
      </w:r>
      <w:r w:rsidR="00DF35DE" w:rsidRPr="004504D9">
        <w:t xml:space="preserve">drawings </w:t>
      </w:r>
      <w:r w:rsidR="00F760A1" w:rsidRPr="004504D9">
        <w:t>INDICATING</w:t>
      </w:r>
      <w:r w:rsidR="00DF35DE" w:rsidRPr="004504D9">
        <w:t xml:space="preserve"> the required </w:t>
      </w:r>
      <w:r w:rsidR="00BD2FF2" w:rsidRPr="004504D9">
        <w:t xml:space="preserve">piping </w:t>
      </w:r>
      <w:r w:rsidR="00DF35DE" w:rsidRPr="004504D9">
        <w:t xml:space="preserve"> connections. </w:t>
      </w:r>
      <w:r w:rsidR="00BD2FF2" w:rsidRPr="004504D9">
        <w:t xml:space="preserve"> </w:t>
      </w:r>
      <w:r w:rsidR="00F760A1" w:rsidRPr="004504D9">
        <w:t>HUMIDIFIER</w:t>
      </w:r>
      <w:r w:rsidR="00BD2FF2" w:rsidRPr="004504D9">
        <w:t xml:space="preserve"> drains must be routed to a building floor </w:t>
      </w:r>
      <w:r w:rsidR="00F760A1" w:rsidRPr="004504D9">
        <w:t>DRAIN</w:t>
      </w:r>
      <w:r w:rsidR="00BD2FF2" w:rsidRPr="004504D9">
        <w:t xml:space="preserve"> via an air gap</w:t>
      </w:r>
      <w:r w:rsidR="00C14008" w:rsidRPr="004504D9">
        <w:t xml:space="preserve">. </w:t>
      </w:r>
      <w:r w:rsidR="00BD2FF2" w:rsidRPr="004504D9">
        <w:t xml:space="preserve"> this air gap will be </w:t>
      </w:r>
      <w:r w:rsidR="00C14008" w:rsidRPr="004504D9">
        <w:t>a</w:t>
      </w:r>
      <w:r w:rsidR="00BD2FF2" w:rsidRPr="004504D9">
        <w:t xml:space="preserve"> source of flash steam and should be installed </w:t>
      </w:r>
      <w:r w:rsidR="00C14008" w:rsidRPr="004504D9">
        <w:t>at</w:t>
      </w:r>
      <w:r w:rsidR="00BD2FF2" w:rsidRPr="004504D9">
        <w:t xml:space="preserve"> </w:t>
      </w:r>
      <w:r w:rsidR="00F760A1" w:rsidRPr="004504D9">
        <w:t>LOCATIONS</w:t>
      </w:r>
      <w:r w:rsidR="00BD2FF2" w:rsidRPr="004504D9">
        <w:t xml:space="preserve"> where the flash steam </w:t>
      </w:r>
      <w:r w:rsidR="00C14008" w:rsidRPr="004504D9">
        <w:t>w</w:t>
      </w:r>
      <w:r w:rsidR="00BD2FF2" w:rsidRPr="004504D9">
        <w:t xml:space="preserve">ill not cause </w:t>
      </w:r>
      <w:r w:rsidR="00F760A1" w:rsidRPr="004504D9">
        <w:t>DAMAGE</w:t>
      </w:r>
      <w:r w:rsidR="00BD2FF2" w:rsidRPr="004504D9">
        <w:t xml:space="preserve">. </w:t>
      </w:r>
      <w:r w:rsidR="00FB6E35" w:rsidRPr="004504D9">
        <w:t xml:space="preserve"> </w:t>
      </w:r>
      <w:r w:rsidR="000B11CD" w:rsidRPr="004504D9">
        <w:t>INDICATE THE</w:t>
      </w:r>
      <w:r w:rsidR="00FB6E35" w:rsidRPr="004504D9">
        <w:t xml:space="preserve"> route of the steam vapor piping and </w:t>
      </w:r>
      <w:r w:rsidR="000B11CD" w:rsidRPr="004504D9">
        <w:t>INDICATE</w:t>
      </w:r>
      <w:r w:rsidR="00FB6E35" w:rsidRPr="004504D9">
        <w:t xml:space="preserve"> if hose or </w:t>
      </w:r>
      <w:r w:rsidR="000B11CD" w:rsidRPr="004504D9">
        <w:t>PIPING IS</w:t>
      </w:r>
      <w:r w:rsidR="00FB6E35" w:rsidRPr="004504D9">
        <w:t xml:space="preserve"> to be utilized. </w:t>
      </w:r>
      <w:r w:rsidR="00A75BB4" w:rsidRPr="004504D9">
        <w:t xml:space="preserve"> Review </w:t>
      </w:r>
      <w:r w:rsidR="000B11CD" w:rsidRPr="004504D9">
        <w:t>MANUFACTURERS</w:t>
      </w:r>
      <w:r w:rsidR="00A75BB4" w:rsidRPr="004504D9">
        <w:t xml:space="preserve"> literature and assure vapor piping can be </w:t>
      </w:r>
      <w:r w:rsidR="000B11CD" w:rsidRPr="004504D9">
        <w:t>INSTALLED</w:t>
      </w:r>
      <w:r w:rsidR="00A75BB4" w:rsidRPr="004504D9">
        <w:t xml:space="preserve"> to meet </w:t>
      </w:r>
      <w:r w:rsidR="00C14008" w:rsidRPr="004504D9">
        <w:t xml:space="preserve">required </w:t>
      </w:r>
      <w:r w:rsidR="00A75BB4" w:rsidRPr="004504D9">
        <w:t xml:space="preserve">pitch and drainage </w:t>
      </w:r>
      <w:r w:rsidR="000B11CD" w:rsidRPr="004504D9">
        <w:t>REQUIREMENTS</w:t>
      </w:r>
      <w:r w:rsidR="00A75BB4" w:rsidRPr="004504D9">
        <w:t xml:space="preserve">.  </w:t>
      </w:r>
    </w:p>
    <w:p w14:paraId="34414BAF" w14:textId="77777777" w:rsidR="00DF35DE" w:rsidRPr="004504D9" w:rsidRDefault="0070151C" w:rsidP="00ED43D4">
      <w:pPr>
        <w:pStyle w:val="CMT"/>
      </w:pPr>
      <w:r>
        <w:lastRenderedPageBreak/>
        <w:t xml:space="preserve">spec editor:  </w:t>
      </w:r>
      <w:r w:rsidR="00F760A1" w:rsidRPr="004504D9">
        <w:t xml:space="preserve">WHEN </w:t>
      </w:r>
      <w:r w:rsidR="005B6AEB" w:rsidRPr="004504D9">
        <w:t xml:space="preserve">a </w:t>
      </w:r>
      <w:r w:rsidR="00F760A1" w:rsidRPr="004504D9">
        <w:t xml:space="preserve">fan blower pack </w:t>
      </w:r>
      <w:r w:rsidR="005B6AEB" w:rsidRPr="004504D9">
        <w:t>is</w:t>
      </w:r>
      <w:r w:rsidR="00F760A1" w:rsidRPr="004504D9">
        <w:t xml:space="preserve"> used, </w:t>
      </w:r>
      <w:r w:rsidR="005B6AEB" w:rsidRPr="004504D9">
        <w:t xml:space="preserve">the </w:t>
      </w:r>
      <w:r w:rsidR="00F760A1" w:rsidRPr="004504D9">
        <w:t>designer must INDICATE a mounting LOCATION that will prevent condensation of the VAPOR trail on</w:t>
      </w:r>
      <w:r w:rsidR="005B6AEB" w:rsidRPr="004504D9">
        <w:t>to</w:t>
      </w:r>
      <w:r w:rsidR="00F760A1" w:rsidRPr="004504D9">
        <w:t xml:space="preserve"> room surfaces. </w:t>
      </w:r>
      <w:r w:rsidR="00BD2FF2" w:rsidRPr="004504D9">
        <w:t xml:space="preserve"> </w:t>
      </w:r>
    </w:p>
    <w:p w14:paraId="480154BC" w14:textId="77777777" w:rsidR="00B236DB" w:rsidRPr="00D7580C" w:rsidRDefault="00D11F85" w:rsidP="00ED43D4">
      <w:pPr>
        <w:pStyle w:val="PR1"/>
        <w:rPr>
          <w:color w:val="000000" w:themeColor="text1"/>
        </w:rPr>
      </w:pPr>
      <w:r w:rsidRPr="00D7580C">
        <w:rPr>
          <w:color w:val="000000" w:themeColor="text1"/>
        </w:rPr>
        <w:t>Self-Contained</w:t>
      </w:r>
      <w:r w:rsidR="00B236DB" w:rsidRPr="00D7580C">
        <w:rPr>
          <w:color w:val="000000" w:themeColor="text1"/>
        </w:rPr>
        <w:t xml:space="preserve"> Electric Humidifiers</w:t>
      </w:r>
    </w:p>
    <w:p w14:paraId="761C9A2B" w14:textId="77777777" w:rsidR="009844C0" w:rsidRDefault="009844C0" w:rsidP="00ED43D4">
      <w:pPr>
        <w:pStyle w:val="PR2"/>
      </w:pPr>
      <w:r>
        <w:t xml:space="preserve">Mount humidifier </w:t>
      </w:r>
      <w:r w:rsidR="00F4518A">
        <w:t xml:space="preserve">and </w:t>
      </w:r>
      <w:r w:rsidR="000B11CD">
        <w:t>accessories</w:t>
      </w:r>
      <w:r w:rsidR="00F4518A">
        <w:t xml:space="preserve"> </w:t>
      </w:r>
      <w:r>
        <w:t xml:space="preserve">at </w:t>
      </w:r>
      <w:r w:rsidR="000B11CD">
        <w:t>locations</w:t>
      </w:r>
      <w:r>
        <w:t xml:space="preserve"> </w:t>
      </w:r>
      <w:r w:rsidR="000B11CD">
        <w:t>indicated</w:t>
      </w:r>
      <w:r>
        <w:t xml:space="preserve"> on the </w:t>
      </w:r>
      <w:r w:rsidR="000B11CD">
        <w:t>drawings</w:t>
      </w:r>
      <w:r>
        <w:t xml:space="preserve">, </w:t>
      </w:r>
      <w:r w:rsidR="000B11CD">
        <w:t>maintaining</w:t>
      </w:r>
      <w:r>
        <w:t xml:space="preserve"> manufacturers recommended </w:t>
      </w:r>
      <w:r w:rsidR="000B11CD">
        <w:t>service</w:t>
      </w:r>
      <w:r>
        <w:t xml:space="preserve"> clearances.</w:t>
      </w:r>
      <w:r w:rsidR="00982C0A">
        <w:t xml:space="preserve">  </w:t>
      </w:r>
    </w:p>
    <w:p w14:paraId="425356B6" w14:textId="77777777" w:rsidR="009844C0" w:rsidRDefault="009844C0" w:rsidP="00ED43D4">
      <w:pPr>
        <w:pStyle w:val="PR2"/>
      </w:pPr>
      <w:r>
        <w:t xml:space="preserve">Connect power to the humidifier. </w:t>
      </w:r>
      <w:r w:rsidR="000B11CD">
        <w:t>Comply</w:t>
      </w:r>
      <w:r>
        <w:t xml:space="preserve"> with Division </w:t>
      </w:r>
      <w:r w:rsidR="001901DB">
        <w:t xml:space="preserve">26 </w:t>
      </w:r>
      <w:r>
        <w:t>requirements.</w:t>
      </w:r>
    </w:p>
    <w:p w14:paraId="12325DF6" w14:textId="77777777" w:rsidR="001F4574" w:rsidRDefault="006C6AA5" w:rsidP="00ED43D4">
      <w:pPr>
        <w:pStyle w:val="PR2"/>
      </w:pPr>
      <w:r>
        <w:t>Install</w:t>
      </w:r>
      <w:r w:rsidR="00445700">
        <w:t xml:space="preserve"> </w:t>
      </w:r>
      <w:r w:rsidR="00D34268">
        <w:t xml:space="preserve">water </w:t>
      </w:r>
      <w:r w:rsidR="00445700">
        <w:t xml:space="preserve">supply and drain piping to </w:t>
      </w:r>
      <w:r w:rsidR="00CB3EE7">
        <w:t xml:space="preserve">each </w:t>
      </w:r>
      <w:r w:rsidR="00445700">
        <w:t xml:space="preserve">unit in </w:t>
      </w:r>
      <w:r w:rsidR="000B11CD">
        <w:t>compliance</w:t>
      </w:r>
      <w:r w:rsidR="00445700">
        <w:t xml:space="preserve"> with </w:t>
      </w:r>
      <w:r w:rsidR="002909A9">
        <w:t>manufacturer's</w:t>
      </w:r>
      <w:r w:rsidR="00445700">
        <w:t xml:space="preserve"> recommendations</w:t>
      </w:r>
      <w:r>
        <w:t>, including pipe size</w:t>
      </w:r>
      <w:r w:rsidR="00CB3EE7">
        <w:t>s</w:t>
      </w:r>
      <w:r w:rsidR="00445700">
        <w:t>.</w:t>
      </w:r>
    </w:p>
    <w:p w14:paraId="314B51AD" w14:textId="77777777" w:rsidR="001F4574" w:rsidRDefault="001F4574" w:rsidP="00ED43D4">
      <w:pPr>
        <w:pStyle w:val="PR3"/>
      </w:pPr>
      <w:r>
        <w:t>Install an isolation valve</w:t>
      </w:r>
      <w:r w:rsidR="005C228E">
        <w:t>, water hammer arrestor,</w:t>
      </w:r>
      <w:r>
        <w:t xml:space="preserve"> and a strainer in the supply piping to the humidifier.  Install the </w:t>
      </w:r>
      <w:r w:rsidR="000B11CD">
        <w:t>strainer</w:t>
      </w:r>
      <w:r>
        <w:t xml:space="preserve"> between the isolation valve and </w:t>
      </w:r>
      <w:r w:rsidR="00CB3EE7">
        <w:t xml:space="preserve">the </w:t>
      </w:r>
      <w:r w:rsidR="000B11CD">
        <w:t>humidifier</w:t>
      </w:r>
      <w:r>
        <w:t>.</w:t>
      </w:r>
    </w:p>
    <w:p w14:paraId="3189333D" w14:textId="77777777" w:rsidR="00242CD3" w:rsidRDefault="00242CD3" w:rsidP="00ED43D4">
      <w:pPr>
        <w:pStyle w:val="PR3"/>
      </w:pPr>
      <w:r>
        <w:t>When plastic pipe is used for water supply piping, provide a minimum of 3 feet of stainless steel tubing for the last 3 feet of the supply piping before connecting to the unit.</w:t>
      </w:r>
    </w:p>
    <w:p w14:paraId="777F7962" w14:textId="77777777" w:rsidR="00F03D0B" w:rsidRDefault="00445700" w:rsidP="00ED43D4">
      <w:pPr>
        <w:pStyle w:val="PR3"/>
      </w:pPr>
      <w:r>
        <w:t xml:space="preserve">Install unions at each supply and drain connection. </w:t>
      </w:r>
    </w:p>
    <w:p w14:paraId="706096B7" w14:textId="77777777" w:rsidR="002E2FDC" w:rsidRDefault="002E2FDC" w:rsidP="00ED43D4">
      <w:pPr>
        <w:pStyle w:val="PR3"/>
      </w:pPr>
      <w:r>
        <w:t>Install traps in supply and drain piping as recommended by the unit manufacturer.</w:t>
      </w:r>
    </w:p>
    <w:p w14:paraId="4482DCE5" w14:textId="77777777" w:rsidR="00F03D0B" w:rsidRDefault="00F03D0B" w:rsidP="00ED43D4">
      <w:pPr>
        <w:pStyle w:val="PR3"/>
      </w:pPr>
      <w:r>
        <w:t xml:space="preserve">All drain piping shall be type L copper pipe.  </w:t>
      </w:r>
      <w:r w:rsidR="008A292D">
        <w:t xml:space="preserve">When humidifiers are not installed in mechanical rooms or similar </w:t>
      </w:r>
      <w:r w:rsidR="00224287">
        <w:t>spaces that are t</w:t>
      </w:r>
      <w:r w:rsidR="008A292D">
        <w:t>ypical</w:t>
      </w:r>
      <w:r w:rsidR="00224287">
        <w:t xml:space="preserve">ly </w:t>
      </w:r>
      <w:r w:rsidR="000B11CD">
        <w:t>inaccessible</w:t>
      </w:r>
      <w:r w:rsidR="00223E80">
        <w:t xml:space="preserve"> to </w:t>
      </w:r>
      <w:r w:rsidR="000B11CD">
        <w:t>occupants</w:t>
      </w:r>
      <w:r w:rsidR="00223E80">
        <w:t xml:space="preserve">, insulate </w:t>
      </w:r>
      <w:r w:rsidR="00CB3EE7">
        <w:t xml:space="preserve">the </w:t>
      </w:r>
      <w:r w:rsidR="00224287">
        <w:t>tank/flush</w:t>
      </w:r>
      <w:r w:rsidR="00223E80">
        <w:t xml:space="preserve"> drain with ½” thick insulation</w:t>
      </w:r>
      <w:r w:rsidR="008A292D">
        <w:t xml:space="preserve"> </w:t>
      </w:r>
      <w:r w:rsidR="00224287">
        <w:t xml:space="preserve">per </w:t>
      </w:r>
      <w:r w:rsidR="00CB3EE7">
        <w:t>R</w:t>
      </w:r>
      <w:r w:rsidR="00224287">
        <w:t xml:space="preserve">elated </w:t>
      </w:r>
      <w:r w:rsidR="00CB3EE7">
        <w:t>S</w:t>
      </w:r>
      <w:r w:rsidR="00224287">
        <w:t xml:space="preserve">ection.  Overflow drains </w:t>
      </w:r>
      <w:r w:rsidR="00CB3EE7">
        <w:t>do not require insulation.</w:t>
      </w:r>
    </w:p>
    <w:p w14:paraId="6B61251D" w14:textId="77777777" w:rsidR="002F5F49" w:rsidRDefault="00914092" w:rsidP="00ED43D4">
      <w:pPr>
        <w:pStyle w:val="PR2"/>
      </w:pPr>
      <w:r>
        <w:t xml:space="preserve">Connect drain piping via an air gap </w:t>
      </w:r>
      <w:r w:rsidR="00EF6255">
        <w:t xml:space="preserve">fitting </w:t>
      </w:r>
      <w:r w:rsidR="00D34268">
        <w:t>to the building drain.</w:t>
      </w:r>
      <w:r w:rsidR="00D34268" w:rsidRPr="00D34268">
        <w:t xml:space="preserve"> </w:t>
      </w:r>
      <w:r w:rsidR="000B11CD">
        <w:t>Prior</w:t>
      </w:r>
      <w:r w:rsidR="00D34268">
        <w:t xml:space="preserve"> to </w:t>
      </w:r>
      <w:r w:rsidR="000B11CD">
        <w:t>connecting</w:t>
      </w:r>
      <w:r w:rsidR="002F5F49">
        <w:t xml:space="preserve"> </w:t>
      </w:r>
      <w:r w:rsidR="00D34268">
        <w:t>to building drain, i</w:t>
      </w:r>
      <w:r w:rsidR="00D34268" w:rsidRPr="00BA5079">
        <w:t xml:space="preserve">nstall a condensate drain cooler for </w:t>
      </w:r>
      <w:r w:rsidR="00D34268" w:rsidRPr="00BC25DE">
        <w:t>units</w:t>
      </w:r>
      <w:r w:rsidR="00D34268" w:rsidRPr="00BA5079">
        <w:t xml:space="preserve"> that are not equipped with an integral drain water tempering feature</w:t>
      </w:r>
      <w:r w:rsidR="00592E60">
        <w:t>.</w:t>
      </w:r>
    </w:p>
    <w:p w14:paraId="08D9C745" w14:textId="77777777" w:rsidR="00570AB1" w:rsidRDefault="00570AB1" w:rsidP="00ED43D4">
      <w:pPr>
        <w:pStyle w:val="PR2"/>
      </w:pPr>
      <w:r>
        <w:t xml:space="preserve">Install steam vapor hose or piping, as </w:t>
      </w:r>
      <w:r w:rsidR="000B11CD">
        <w:t>indicated</w:t>
      </w:r>
      <w:r>
        <w:t xml:space="preserve">, between steam dispersion device and humidifier. </w:t>
      </w:r>
    </w:p>
    <w:p w14:paraId="25BE4DC0" w14:textId="77777777" w:rsidR="00A75BB4" w:rsidRDefault="00A75BB4" w:rsidP="00ED43D4">
      <w:pPr>
        <w:pStyle w:val="PR3"/>
      </w:pPr>
      <w:r>
        <w:t xml:space="preserve">Piping material shall be per Related Section. </w:t>
      </w:r>
    </w:p>
    <w:p w14:paraId="10B9949F" w14:textId="77777777" w:rsidR="00892B4A" w:rsidRDefault="00646412" w:rsidP="00ED43D4">
      <w:pPr>
        <w:pStyle w:val="PR3"/>
      </w:pPr>
      <w:r>
        <w:t xml:space="preserve">When piping is used, install a union at the humidifier to allow humidifier removal. </w:t>
      </w:r>
      <w:r w:rsidR="00A971B5">
        <w:t xml:space="preserve"> </w:t>
      </w:r>
    </w:p>
    <w:p w14:paraId="3A875162" w14:textId="77777777" w:rsidR="00646412" w:rsidRDefault="00A971B5" w:rsidP="00ED43D4">
      <w:pPr>
        <w:pStyle w:val="PR3"/>
      </w:pPr>
      <w:r>
        <w:t>Electrically ground the piping</w:t>
      </w:r>
      <w:r w:rsidR="00892B4A">
        <w:t>.  Bond the ground to the humidifier cabinet ground.</w:t>
      </w:r>
    </w:p>
    <w:p w14:paraId="7449EA39" w14:textId="77777777" w:rsidR="00FB6E35" w:rsidRDefault="00FB6E35" w:rsidP="00ED43D4">
      <w:pPr>
        <w:pStyle w:val="PR3"/>
      </w:pPr>
      <w:r>
        <w:t>When</w:t>
      </w:r>
      <w:r w:rsidR="00A75BB4">
        <w:t xml:space="preserve"> </w:t>
      </w:r>
      <w:r>
        <w:t>hose is used, use approved hose</w:t>
      </w:r>
      <w:r w:rsidR="00A75BB4">
        <w:t xml:space="preserve">, </w:t>
      </w:r>
      <w:r>
        <w:t>fittings</w:t>
      </w:r>
      <w:r w:rsidR="00A75BB4">
        <w:t xml:space="preserve">, and clamps </w:t>
      </w:r>
      <w:r>
        <w:t xml:space="preserve">obtained </w:t>
      </w:r>
      <w:r w:rsidR="00A75BB4">
        <w:t>from</w:t>
      </w:r>
      <w:r>
        <w:t xml:space="preserve"> the </w:t>
      </w:r>
      <w:r w:rsidR="000B11CD">
        <w:t>humidifier</w:t>
      </w:r>
      <w:r>
        <w:t xml:space="preserve"> </w:t>
      </w:r>
      <w:r w:rsidR="000B11CD">
        <w:t>manufacturer</w:t>
      </w:r>
      <w:r w:rsidR="009535A5">
        <w:t>.</w:t>
      </w:r>
    </w:p>
    <w:p w14:paraId="52AB93CD" w14:textId="77777777" w:rsidR="002E2FDC" w:rsidRDefault="0008689E" w:rsidP="00ED43D4">
      <w:pPr>
        <w:pStyle w:val="PR3"/>
      </w:pPr>
      <w:r>
        <w:t>Pitch steam vapor hose</w:t>
      </w:r>
      <w:r w:rsidR="00AD0198">
        <w:t xml:space="preserve"> or </w:t>
      </w:r>
      <w:r>
        <w:t xml:space="preserve">piping to allow </w:t>
      </w:r>
      <w:r w:rsidR="000B11CD">
        <w:t>condensate</w:t>
      </w:r>
      <w:r>
        <w:t xml:space="preserve"> to drain back </w:t>
      </w:r>
      <w:r w:rsidR="00AD0198">
        <w:t>into</w:t>
      </w:r>
      <w:r>
        <w:t xml:space="preserve"> the </w:t>
      </w:r>
      <w:r w:rsidR="000B11CD">
        <w:t>humidifier</w:t>
      </w:r>
      <w:r>
        <w:t xml:space="preserve">. </w:t>
      </w:r>
    </w:p>
    <w:p w14:paraId="1B520C7F" w14:textId="77777777" w:rsidR="002E2FDC" w:rsidRDefault="00B7312A" w:rsidP="00ED43D4">
      <w:pPr>
        <w:pStyle w:val="PR3"/>
      </w:pPr>
      <w:r>
        <w:t>Install steam condensate drains whe</w:t>
      </w:r>
      <w:r w:rsidR="002271AF">
        <w:t>re</w:t>
      </w:r>
      <w:r>
        <w:t xml:space="preserve"> required.  </w:t>
      </w:r>
      <w:r w:rsidR="002E2FDC">
        <w:t xml:space="preserve">Route </w:t>
      </w:r>
      <w:r>
        <w:t xml:space="preserve">such </w:t>
      </w:r>
      <w:r w:rsidR="002E2FDC">
        <w:t xml:space="preserve">drains back to </w:t>
      </w:r>
      <w:r>
        <w:t xml:space="preserve">the </w:t>
      </w:r>
      <w:r w:rsidR="002E2FDC">
        <w:t xml:space="preserve">humidifier tank fill </w:t>
      </w:r>
      <w:r>
        <w:t xml:space="preserve">connection </w:t>
      </w:r>
      <w:r w:rsidR="002E2FDC">
        <w:t xml:space="preserve">in lieu of </w:t>
      </w:r>
      <w:r>
        <w:t xml:space="preserve">to </w:t>
      </w:r>
      <w:r w:rsidR="007378E2">
        <w:t>a building drain</w:t>
      </w:r>
      <w:r w:rsidR="002E2FDC">
        <w:t xml:space="preserve"> where possible and when permitted by humidifier </w:t>
      </w:r>
      <w:r w:rsidR="007378E2">
        <w:t>manufacturer</w:t>
      </w:r>
      <w:r w:rsidR="002E2FDC">
        <w:t>.</w:t>
      </w:r>
    </w:p>
    <w:p w14:paraId="35B622A1" w14:textId="77777777" w:rsidR="00B7312A" w:rsidRDefault="00B7312A" w:rsidP="00ED43D4">
      <w:pPr>
        <w:pStyle w:val="PR4"/>
      </w:pPr>
      <w:r>
        <w:t xml:space="preserve">Where routed to building drains, provide </w:t>
      </w:r>
      <w:r w:rsidR="007378E2">
        <w:t>condensate</w:t>
      </w:r>
      <w:r>
        <w:t xml:space="preserve"> cooler and </w:t>
      </w:r>
      <w:r w:rsidR="007378E2">
        <w:t>ro</w:t>
      </w:r>
      <w:r w:rsidR="002271AF">
        <w:t>u</w:t>
      </w:r>
      <w:r w:rsidR="007378E2">
        <w:t>te drain through cooler before connection to building drain.</w:t>
      </w:r>
    </w:p>
    <w:p w14:paraId="275B40B3" w14:textId="77777777" w:rsidR="00FB6E35" w:rsidRDefault="00FB6E35" w:rsidP="00ED43D4">
      <w:pPr>
        <w:pStyle w:val="PR3"/>
      </w:pPr>
      <w:r>
        <w:t>Insulate hose/piping per Related Section.</w:t>
      </w:r>
    </w:p>
    <w:p w14:paraId="72CDCE11" w14:textId="77777777" w:rsidR="00AD0198" w:rsidRDefault="008E3265" w:rsidP="00ED43D4">
      <w:pPr>
        <w:pStyle w:val="PR2"/>
      </w:pPr>
      <w:r>
        <w:t xml:space="preserve">Install steam dispersion </w:t>
      </w:r>
      <w:r w:rsidR="000B11CD">
        <w:t>devices</w:t>
      </w:r>
      <w:r w:rsidR="00AD0198">
        <w:t xml:space="preserve">. </w:t>
      </w:r>
    </w:p>
    <w:p w14:paraId="5C676779" w14:textId="77777777" w:rsidR="00F4518A" w:rsidRDefault="00AD0198" w:rsidP="00ED43D4">
      <w:pPr>
        <w:pStyle w:val="PR2"/>
      </w:pPr>
      <w:r>
        <w:t>Install the</w:t>
      </w:r>
      <w:r w:rsidR="008E3265">
        <w:t xml:space="preserve"> fan blower pack</w:t>
      </w:r>
      <w:r>
        <w:t xml:space="preserve"> when </w:t>
      </w:r>
      <w:r w:rsidR="00F4518A">
        <w:t>utilized</w:t>
      </w:r>
      <w:r w:rsidR="008E3265">
        <w:t>.</w:t>
      </w:r>
    </w:p>
    <w:p w14:paraId="05F96C32" w14:textId="77777777" w:rsidR="00F4518A" w:rsidRDefault="00F4518A" w:rsidP="00ED43D4">
      <w:pPr>
        <w:pStyle w:val="PR3"/>
      </w:pPr>
      <w:r>
        <w:t xml:space="preserve">Mount blower pack to prevent </w:t>
      </w:r>
      <w:r w:rsidR="004504D9">
        <w:t xml:space="preserve">the </w:t>
      </w:r>
      <w:r>
        <w:t>discharg</w:t>
      </w:r>
      <w:r w:rsidR="004504D9">
        <w:t>ed</w:t>
      </w:r>
      <w:r>
        <w:t xml:space="preserve"> steam </w:t>
      </w:r>
      <w:r w:rsidR="00F07832">
        <w:t>from</w:t>
      </w:r>
      <w:r>
        <w:t xml:space="preserve"> </w:t>
      </w:r>
      <w:r w:rsidR="000B11CD">
        <w:t>condensing</w:t>
      </w:r>
      <w:r>
        <w:t xml:space="preserve"> on </w:t>
      </w:r>
      <w:r w:rsidR="009535A5">
        <w:t>nearby</w:t>
      </w:r>
      <w:r>
        <w:t xml:space="preserve"> surfaces.</w:t>
      </w:r>
    </w:p>
    <w:p w14:paraId="4CB86878" w14:textId="77777777" w:rsidR="00F4518A" w:rsidRDefault="00F4518A" w:rsidP="00ED43D4">
      <w:pPr>
        <w:pStyle w:val="PR3"/>
      </w:pPr>
      <w:r>
        <w:t xml:space="preserve">Install power to blower pack in compliance with </w:t>
      </w:r>
      <w:r w:rsidR="000B11CD">
        <w:t>Division</w:t>
      </w:r>
      <w:r>
        <w:t xml:space="preserve"> </w:t>
      </w:r>
      <w:r w:rsidR="001901DB">
        <w:t xml:space="preserve">26 </w:t>
      </w:r>
      <w:r>
        <w:t>requirements.</w:t>
      </w:r>
    </w:p>
    <w:p w14:paraId="598CA72C" w14:textId="77777777" w:rsidR="00B13C7C" w:rsidRDefault="00B13C7C" w:rsidP="00ED43D4">
      <w:pPr>
        <w:pStyle w:val="PR3"/>
      </w:pPr>
      <w:r>
        <w:lastRenderedPageBreak/>
        <w:t xml:space="preserve">When mounted remote from the </w:t>
      </w:r>
      <w:r w:rsidR="000B11CD">
        <w:t>humidifier</w:t>
      </w:r>
      <w:r>
        <w:t xml:space="preserve">, install steam vapor hose or piping between </w:t>
      </w:r>
      <w:r w:rsidR="000B11CD">
        <w:t>humidifier</w:t>
      </w:r>
      <w:r>
        <w:t xml:space="preserve"> and blower </w:t>
      </w:r>
      <w:r w:rsidR="000B11CD">
        <w:t>pack</w:t>
      </w:r>
      <w:r w:rsidR="005360EA">
        <w:t xml:space="preserve">, pitched to </w:t>
      </w:r>
      <w:r w:rsidR="000B11CD">
        <w:t>allow</w:t>
      </w:r>
      <w:r w:rsidR="005360EA">
        <w:t xml:space="preserve"> </w:t>
      </w:r>
      <w:r w:rsidR="000B11CD">
        <w:t>condensate</w:t>
      </w:r>
      <w:r w:rsidR="005360EA">
        <w:t xml:space="preserve"> to </w:t>
      </w:r>
      <w:r w:rsidR="000B11CD">
        <w:t>drain</w:t>
      </w:r>
      <w:r w:rsidR="005360EA">
        <w:t xml:space="preserve"> back to </w:t>
      </w:r>
      <w:r w:rsidR="000B11CD">
        <w:t>humidifier</w:t>
      </w:r>
      <w:r w:rsidR="005360EA">
        <w:t>.  Install drain piping</w:t>
      </w:r>
      <w:r w:rsidR="00233E45">
        <w:t xml:space="preserve">, complying with the same requirements </w:t>
      </w:r>
      <w:r w:rsidR="000B11CD">
        <w:t>indicated</w:t>
      </w:r>
      <w:r w:rsidR="00233E45">
        <w:t xml:space="preserve"> above for the </w:t>
      </w:r>
      <w:r w:rsidR="000B11CD">
        <w:t>humidifier</w:t>
      </w:r>
      <w:r w:rsidR="00233E45">
        <w:t xml:space="preserve"> drain piping.</w:t>
      </w:r>
      <w:r w:rsidR="005360EA">
        <w:t xml:space="preserve"> </w:t>
      </w:r>
      <w:r>
        <w:t xml:space="preserve"> </w:t>
      </w:r>
    </w:p>
    <w:p w14:paraId="03F62C30" w14:textId="77777777" w:rsidR="00F07832" w:rsidRDefault="0020418E" w:rsidP="00ED43D4">
      <w:pPr>
        <w:pStyle w:val="PR2"/>
      </w:pPr>
      <w:r w:rsidRPr="006C60A8">
        <w:t xml:space="preserve">Install separate devices furnished by manufacturer and not factory installed, including but not limited to, </w:t>
      </w:r>
      <w:r w:rsidR="00185F0B">
        <w:t xml:space="preserve">room humidity transmitter, </w:t>
      </w:r>
      <w:r w:rsidRPr="006C60A8">
        <w:t xml:space="preserve">proof of </w:t>
      </w:r>
      <w:r>
        <w:t xml:space="preserve">air </w:t>
      </w:r>
      <w:r w:rsidRPr="006C60A8">
        <w:t xml:space="preserve">flow switch, </w:t>
      </w:r>
      <w:r w:rsidR="00185F0B">
        <w:t xml:space="preserve">duct high limit humidity </w:t>
      </w:r>
      <w:r w:rsidR="000B11CD">
        <w:t>transmitter</w:t>
      </w:r>
      <w:r w:rsidR="00F07832">
        <w:t xml:space="preserve">, and control </w:t>
      </w:r>
      <w:r w:rsidR="000B11CD">
        <w:t>w</w:t>
      </w:r>
      <w:r w:rsidR="004504D9">
        <w:t>i</w:t>
      </w:r>
      <w:r w:rsidR="000B11CD">
        <w:t>ring</w:t>
      </w:r>
      <w:r w:rsidR="00F07832">
        <w:t xml:space="preserve"> between fan blower pack and </w:t>
      </w:r>
      <w:r w:rsidR="000B11CD">
        <w:t>humidifier</w:t>
      </w:r>
      <w:r w:rsidR="00F07832">
        <w:t>.</w:t>
      </w:r>
      <w:r w:rsidR="00185F0B">
        <w:t xml:space="preserve"> </w:t>
      </w:r>
    </w:p>
    <w:p w14:paraId="1609E1D1" w14:textId="77777777" w:rsidR="00185F0B" w:rsidRDefault="00185F0B" w:rsidP="00ED43D4">
      <w:pPr>
        <w:pStyle w:val="PR3"/>
      </w:pPr>
      <w:r>
        <w:t>Install wiring in conformance with Related Section (</w:t>
      </w:r>
      <w:r>
        <w:rPr>
          <w:color w:val="000000" w:themeColor="text1"/>
        </w:rPr>
        <w:t xml:space="preserve">Mechanical Systems </w:t>
      </w:r>
      <w:r w:rsidRPr="003C774D">
        <w:rPr>
          <w:color w:val="000000" w:themeColor="text1"/>
        </w:rPr>
        <w:t>Controls</w:t>
      </w:r>
      <w:r>
        <w:t>), utilizing approved contractors listed in that section.</w:t>
      </w:r>
    </w:p>
    <w:p w14:paraId="1428C121" w14:textId="77777777" w:rsidR="00646412" w:rsidRDefault="000B11CD" w:rsidP="00ED43D4">
      <w:pPr>
        <w:pStyle w:val="PR2"/>
      </w:pPr>
      <w:r w:rsidRPr="00D6763C">
        <w:t>Program</w:t>
      </w:r>
      <w:r w:rsidR="00646412" w:rsidRPr="00D6763C">
        <w:t xml:space="preserve"> the humidifier controller</w:t>
      </w:r>
      <w:r>
        <w:t xml:space="preserve">. </w:t>
      </w:r>
    </w:p>
    <w:p w14:paraId="7A85DD49" w14:textId="77777777" w:rsidR="004F383A" w:rsidRPr="006C60A8" w:rsidRDefault="004F383A" w:rsidP="00ED43D4">
      <w:pPr>
        <w:pStyle w:val="ART"/>
      </w:pPr>
      <w:r w:rsidRPr="006C60A8">
        <w:t>STARTUP</w:t>
      </w:r>
    </w:p>
    <w:p w14:paraId="7C87329A" w14:textId="77777777" w:rsidR="004F383A" w:rsidRPr="00D7580C" w:rsidRDefault="004F383A" w:rsidP="00ED43D4">
      <w:pPr>
        <w:pStyle w:val="PR1"/>
        <w:rPr>
          <w:color w:val="000000" w:themeColor="text1"/>
        </w:rPr>
      </w:pPr>
      <w:r w:rsidRPr="00D7580C">
        <w:rPr>
          <w:color w:val="000000" w:themeColor="text1"/>
        </w:rPr>
        <w:t xml:space="preserve">Adhere to manufacturer’s start-up instructions. </w:t>
      </w:r>
    </w:p>
    <w:p w14:paraId="69AD2C2A" w14:textId="77777777" w:rsidR="004F383A" w:rsidRPr="000A7E81" w:rsidRDefault="004F383A" w:rsidP="00ED43D4">
      <w:pPr>
        <w:pStyle w:val="PR1"/>
        <w:rPr>
          <w:color w:val="000000" w:themeColor="text1"/>
        </w:rPr>
      </w:pPr>
      <w:r w:rsidRPr="00D7580C">
        <w:rPr>
          <w:color w:val="000000" w:themeColor="text1"/>
        </w:rPr>
        <w:t xml:space="preserve">Assure </w:t>
      </w:r>
      <w:r>
        <w:rPr>
          <w:color w:val="000000" w:themeColor="text1"/>
        </w:rPr>
        <w:t xml:space="preserve">that </w:t>
      </w:r>
      <w:r w:rsidRPr="00D7580C">
        <w:rPr>
          <w:color w:val="000000" w:themeColor="text1"/>
        </w:rPr>
        <w:t xml:space="preserve">actuators operate freely, close off steam tightly (no leaking steam discharges into the duct or space), and that the </w:t>
      </w:r>
      <w:r w:rsidRPr="000A7E81">
        <w:rPr>
          <w:color w:val="000000" w:themeColor="text1"/>
        </w:rPr>
        <w:t xml:space="preserve">stem packing is not leaking.  Verify </w:t>
      </w:r>
      <w:r w:rsidR="00B94D0F" w:rsidRPr="000A7E81">
        <w:rPr>
          <w:color w:val="000000" w:themeColor="text1"/>
        </w:rPr>
        <w:t xml:space="preserve">proper </w:t>
      </w:r>
      <w:r w:rsidRPr="000A7E81">
        <w:rPr>
          <w:color w:val="000000" w:themeColor="text1"/>
        </w:rPr>
        <w:t>steam trap operation.</w:t>
      </w:r>
    </w:p>
    <w:p w14:paraId="33842897" w14:textId="77777777" w:rsidR="004F383A" w:rsidRPr="00D7580C" w:rsidRDefault="004F383A" w:rsidP="00ED43D4">
      <w:pPr>
        <w:pStyle w:val="PR1"/>
        <w:rPr>
          <w:color w:val="000000" w:themeColor="text1"/>
        </w:rPr>
      </w:pPr>
      <w:r w:rsidRPr="00D7580C">
        <w:rPr>
          <w:color w:val="000000" w:themeColor="text1"/>
        </w:rPr>
        <w:t xml:space="preserve">For dispersion panel types, check dispersion tubes for leaks at slip couplings while steam is being injected into the duct or space; repair any leaks. </w:t>
      </w:r>
    </w:p>
    <w:p w14:paraId="701600D2" w14:textId="77777777" w:rsidR="004F383A" w:rsidRPr="00D7580C" w:rsidRDefault="004F383A" w:rsidP="00ED43D4">
      <w:pPr>
        <w:pStyle w:val="PR1"/>
        <w:rPr>
          <w:color w:val="000000" w:themeColor="text1"/>
        </w:rPr>
      </w:pPr>
      <w:r w:rsidRPr="00D7580C">
        <w:rPr>
          <w:color w:val="000000" w:themeColor="text1"/>
        </w:rPr>
        <w:t>When provided as part of the humidifier package, verify that the air flow proving switch and duct high limit humidistat operate properly.  Prime any p-traps and verify he operation of temperature switches, float switches, and similar devices specified or provided, prior to putting humidifier into operation.</w:t>
      </w:r>
    </w:p>
    <w:p w14:paraId="172A5B92" w14:textId="77777777" w:rsidR="004F383A" w:rsidRPr="00D7580C" w:rsidRDefault="004F383A" w:rsidP="00ED43D4">
      <w:pPr>
        <w:pStyle w:val="PR1"/>
        <w:rPr>
          <w:color w:val="000000" w:themeColor="text1"/>
        </w:rPr>
      </w:pPr>
      <w:r w:rsidRPr="00D7580C">
        <w:rPr>
          <w:color w:val="000000" w:themeColor="text1"/>
        </w:rPr>
        <w:t xml:space="preserve">For </w:t>
      </w:r>
      <w:r w:rsidR="00D11F85" w:rsidRPr="00D7580C">
        <w:rPr>
          <w:color w:val="000000" w:themeColor="text1"/>
        </w:rPr>
        <w:t>self-contained</w:t>
      </w:r>
      <w:r w:rsidRPr="00D7580C">
        <w:rPr>
          <w:color w:val="000000" w:themeColor="text1"/>
        </w:rPr>
        <w:t xml:space="preserve"> electric humidifiers, adjust all control parameters as directed by the Commissioner and as appropriate for the project, and place into service.  For projects without a Commissioner, consult the project engineer for direction regarding control parameter settings.  Record all settings and include in the O&amp;M manual.  </w:t>
      </w:r>
    </w:p>
    <w:p w14:paraId="4F07BD70" w14:textId="77777777" w:rsidR="00B22B63" w:rsidRPr="00B22B63" w:rsidRDefault="00B22B63" w:rsidP="00ED43D4">
      <w:pPr>
        <w:pStyle w:val="ART"/>
      </w:pPr>
      <w:r>
        <w:t>commissioning</w:t>
      </w:r>
    </w:p>
    <w:p w14:paraId="76FB63E0" w14:textId="77777777" w:rsidR="00B22B63" w:rsidRPr="00B22B63" w:rsidRDefault="00B22B63" w:rsidP="00ED43D4">
      <w:pPr>
        <w:pStyle w:val="PR1"/>
      </w:pPr>
      <w:r w:rsidRPr="00B22B63">
        <w:t xml:space="preserve">Perform Commissioning activities per Related Sections above. </w:t>
      </w:r>
    </w:p>
    <w:p w14:paraId="253381B0" w14:textId="77777777" w:rsidR="000722B4" w:rsidRPr="00BC5BFE" w:rsidRDefault="0070151C" w:rsidP="00ED43D4">
      <w:pPr>
        <w:pStyle w:val="CMT"/>
      </w:pPr>
      <w:r>
        <w:t xml:space="preserve">spec editor:  </w:t>
      </w:r>
      <w:r w:rsidR="000722B4">
        <w:t xml:space="preserve">TRAINING IS TYPICALLY ONLY REQUIRED FOR </w:t>
      </w:r>
      <w:r w:rsidR="00C1333E">
        <w:t xml:space="preserve">SELF CONTAINED ELECTRIC HUMIDIFIERS, FOR OTHER TYPES DELETE THE </w:t>
      </w:r>
      <w:r w:rsidR="00630B70">
        <w:t xml:space="preserve">article </w:t>
      </w:r>
      <w:r w:rsidR="00C1333E">
        <w:t>BELOW.</w:t>
      </w:r>
    </w:p>
    <w:p w14:paraId="4402F369" w14:textId="77777777" w:rsidR="00A210C2" w:rsidRDefault="00A210C2" w:rsidP="00ED43D4">
      <w:pPr>
        <w:pStyle w:val="ART"/>
      </w:pPr>
      <w:r>
        <w:t xml:space="preserve">Training </w:t>
      </w:r>
    </w:p>
    <w:p w14:paraId="4040DF02" w14:textId="77777777" w:rsidR="004F383A" w:rsidRPr="00227322" w:rsidRDefault="004F383A" w:rsidP="00ED43D4">
      <w:pPr>
        <w:pStyle w:val="PR1"/>
      </w:pPr>
      <w:r w:rsidRPr="00227322">
        <w:t xml:space="preserve">Provide a qualified service technician from the Manufacturer's staff to provide training. </w:t>
      </w:r>
    </w:p>
    <w:p w14:paraId="13B81DBB" w14:textId="77777777" w:rsidR="004F383A" w:rsidRPr="000A7E81" w:rsidRDefault="004F383A" w:rsidP="00ED43D4">
      <w:pPr>
        <w:pStyle w:val="PR1"/>
      </w:pPr>
      <w:r w:rsidRPr="00227322">
        <w:t xml:space="preserve">Train Owner's maintenance personnel on equipment operation, start-up and shutdown, trouble-shooting, servicing and preventative </w:t>
      </w:r>
      <w:r w:rsidRPr="000A7E81">
        <w:t xml:space="preserve">maintenance procedures. Review the data contained in the Operating and Maintenance Manuals with Owner's personnel. </w:t>
      </w:r>
      <w:r w:rsidR="00476FAB" w:rsidRPr="000A7E81">
        <w:t xml:space="preserve">Training shall occur separate from </w:t>
      </w:r>
      <w:r w:rsidR="00951FA9" w:rsidRPr="000A7E81">
        <w:t>startup</w:t>
      </w:r>
      <w:r w:rsidR="00476FAB" w:rsidRPr="000A7E81">
        <w:t xml:space="preserve"> activities.</w:t>
      </w:r>
    </w:p>
    <w:p w14:paraId="195945C9" w14:textId="77777777" w:rsidR="003557D5" w:rsidRDefault="001B48EC" w:rsidP="00ED43D4">
      <w:pPr>
        <w:pStyle w:val="PR2"/>
      </w:pPr>
      <w:r>
        <w:lastRenderedPageBreak/>
        <w:t>Provide 2 hours of training minimum.</w:t>
      </w:r>
    </w:p>
    <w:p w14:paraId="10D6E200" w14:textId="77777777" w:rsidR="003557D5" w:rsidRPr="000F6EE1" w:rsidRDefault="003557D5" w:rsidP="00ED43D4">
      <w:pPr>
        <w:pStyle w:val="EOS"/>
      </w:pPr>
      <w:r w:rsidRPr="000F6EE1">
        <w:t xml:space="preserve">END OF SECTION </w:t>
      </w:r>
      <w:r w:rsidR="00B90447">
        <w:t>238413</w:t>
      </w:r>
    </w:p>
    <w:p w14:paraId="1EA8D366" w14:textId="77777777" w:rsidR="008B60C8" w:rsidRDefault="008B60C8" w:rsidP="00ED43D4">
      <w:pPr>
        <w:pStyle w:val="EOS"/>
      </w:pPr>
    </w:p>
    <w:sectPr w:rsidR="008B60C8" w:rsidSect="00ED43D4">
      <w:footerReference w:type="default" r:id="rId10"/>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7D9E3" w14:textId="77777777" w:rsidR="00314616" w:rsidRDefault="00314616">
      <w:r>
        <w:separator/>
      </w:r>
    </w:p>
  </w:endnote>
  <w:endnote w:type="continuationSeparator" w:id="0">
    <w:p w14:paraId="56DF4079" w14:textId="77777777" w:rsidR="00314616" w:rsidRDefault="0031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FrutigerLTStd-Cn">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ABED" w14:textId="47FD9E19" w:rsidR="00ED43D4" w:rsidRPr="00ED43D4" w:rsidRDefault="00314616" w:rsidP="00ED43D4">
    <w:pPr>
      <w:pStyle w:val="Footer"/>
    </w:pPr>
    <w:r>
      <w:fldChar w:fldCharType="begin"/>
    </w:r>
    <w:r>
      <w:instrText xml:space="preserve"> DOCPROPERTY "Facility"  \* MERGEFORMAT </w:instrText>
    </w:r>
    <w:r>
      <w:fldChar w:fldCharType="separate"/>
    </w:r>
    <w:proofErr w:type="spellStart"/>
    <w:r w:rsidR="008C73DB">
      <w:t>BuildingName</w:t>
    </w:r>
    <w:proofErr w:type="spellEnd"/>
    <w:r>
      <w:fldChar w:fldCharType="end"/>
    </w:r>
    <w:r w:rsidR="00ED43D4">
      <w:br/>
    </w:r>
    <w:r>
      <w:fldChar w:fldCharType="begin"/>
    </w:r>
    <w:r>
      <w:instrText xml:space="preserve"> DOCPROPERTY "Project"  \* MERGEFORMAT </w:instrText>
    </w:r>
    <w:r>
      <w:fldChar w:fldCharType="separate"/>
    </w:r>
    <w:r w:rsidR="008C73DB">
      <w:t>The Description of the Project</w:t>
    </w:r>
    <w:r>
      <w:fldChar w:fldCharType="end"/>
    </w:r>
    <w:r w:rsidR="00ED43D4">
      <w:br/>
    </w:r>
    <w:r>
      <w:fldChar w:fldCharType="begin"/>
    </w:r>
    <w:r>
      <w:instrText xml:space="preserve"> DOCPROPERTY "ProjNo"  \* MERGEFORMAT </w:instrText>
    </w:r>
    <w:r>
      <w:fldChar w:fldCharType="separate"/>
    </w:r>
    <w:r w:rsidR="008C73DB">
      <w:t>P00000000</w:t>
    </w:r>
    <w:r>
      <w:fldChar w:fldCharType="end"/>
    </w:r>
    <w:r w:rsidR="00ED43D4">
      <w:t xml:space="preserve">  </w:t>
    </w:r>
    <w:r>
      <w:fldChar w:fldCharType="begin"/>
    </w:r>
    <w:r>
      <w:instrText xml:space="preserve"> DOCPROPERTY "BldgNo"  \* MERGEFORMAT </w:instrText>
    </w:r>
    <w:r>
      <w:fldChar w:fldCharType="separate"/>
    </w:r>
    <w:r w:rsidR="008C73DB">
      <w:t>0000</w:t>
    </w:r>
    <w:r>
      <w:fldChar w:fldCharType="end"/>
    </w:r>
    <w:r w:rsidR="00ED43D4">
      <w:tab/>
      <w:t xml:space="preserve">Issued </w:t>
    </w:r>
    <w:proofErr w:type="spellStart"/>
    <w:r w:rsidR="00ED43D4">
      <w:t>for</w:t>
    </w:r>
    <w:proofErr w:type="gramStart"/>
    <w:r w:rsidR="00ED43D4">
      <w:t>:</w:t>
    </w:r>
    <w:proofErr w:type="gramEnd"/>
    <w:r>
      <w:fldChar w:fldCharType="begin"/>
    </w:r>
    <w:r>
      <w:instrText xml:space="preserve"> DOCPROPERTY  Issue2  \* MERGEFORMAT </w:instrText>
    </w:r>
    <w:r>
      <w:fldChar w:fldCharType="separate"/>
    </w:r>
    <w:r w:rsidR="008C73DB">
      <w:t>BID</w:t>
    </w:r>
    <w:proofErr w:type="spellEnd"/>
    <w:r>
      <w:fldChar w:fldCharType="end"/>
    </w:r>
    <w:r w:rsidR="00ED43D4">
      <w:t xml:space="preserve"> 238413 – -  </w:t>
    </w:r>
    <w:r w:rsidR="00ED43D4">
      <w:fldChar w:fldCharType="begin"/>
    </w:r>
    <w:r w:rsidR="00ED43D4">
      <w:instrText xml:space="preserve"> PAGE  \* MERGEFORMAT </w:instrText>
    </w:r>
    <w:r w:rsidR="00ED43D4">
      <w:fldChar w:fldCharType="separate"/>
    </w:r>
    <w:r w:rsidR="00D07DC2">
      <w:rPr>
        <w:noProof/>
      </w:rPr>
      <w:t>14</w:t>
    </w:r>
    <w:r w:rsidR="00ED43D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672D4" w14:textId="77777777" w:rsidR="00314616" w:rsidRDefault="00314616">
      <w:r>
        <w:separator/>
      </w:r>
    </w:p>
  </w:footnote>
  <w:footnote w:type="continuationSeparator" w:id="0">
    <w:p w14:paraId="48C9BC07" w14:textId="77777777" w:rsidR="00314616" w:rsidRDefault="00314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A10288"/>
    <w:multiLevelType w:val="multilevel"/>
    <w:tmpl w:val="9C109ED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432"/>
        </w:tabs>
        <w:ind w:left="432"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 w15:restartNumberingAfterBreak="0">
    <w:nsid w:val="02ED7281"/>
    <w:multiLevelType w:val="multilevel"/>
    <w:tmpl w:val="21447C92"/>
    <w:lvl w:ilvl="0">
      <w:start w:val="3"/>
      <w:numFmt w:val="decimal"/>
      <w:suff w:val="nothing"/>
      <w:lvlText w:val="PART %1 - "/>
      <w:lvlJc w:val="left"/>
      <w:pPr>
        <w:ind w:left="0" w:firstLine="0"/>
      </w:pPr>
      <w:rPr>
        <w:rFonts w:cs="Times New Roman"/>
      </w:rPr>
    </w:lvl>
    <w:lvl w:ilvl="1">
      <w:numFmt w:val="decimal"/>
      <w:suff w:val="nothing"/>
      <w:lvlText w:val="SCHEDULE %2 - "/>
      <w:lvlJc w:val="left"/>
      <w:pPr>
        <w:ind w:left="0" w:firstLine="0"/>
      </w:pPr>
      <w:rPr>
        <w:rFonts w:cs="Times New Roman"/>
      </w:rPr>
    </w:lvl>
    <w:lvl w:ilvl="2">
      <w:numFmt w:val="decimal"/>
      <w:suff w:val="nothing"/>
      <w:lvlText w:val="PRODUCT DATA SHEET %3 - "/>
      <w:lvlJc w:val="left"/>
      <w:pPr>
        <w:ind w:left="0" w:firstLine="0"/>
      </w:pPr>
      <w:rPr>
        <w:rFonts w:cs="Times New Roman"/>
      </w:rPr>
    </w:lvl>
    <w:lvl w:ilvl="3">
      <w:start w:val="1"/>
      <w:numFmt w:val="decimal"/>
      <w:lvlText w:val="%1.%4"/>
      <w:lvlJc w:val="left"/>
      <w:pPr>
        <w:tabs>
          <w:tab w:val="num" w:pos="864"/>
        </w:tabs>
        <w:ind w:left="864" w:hanging="864"/>
      </w:pPr>
      <w:rPr>
        <w:rFonts w:cs="Times New Roman"/>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rPr>
    </w:lvl>
    <w:lvl w:ilvl="6">
      <w:start w:val="1"/>
      <w:numFmt w:val="lowerLetter"/>
      <w:lvlText w:val="%7."/>
      <w:lvlJc w:val="left"/>
      <w:pPr>
        <w:tabs>
          <w:tab w:val="num" w:pos="2016"/>
        </w:tabs>
        <w:ind w:left="2016" w:hanging="576"/>
      </w:pPr>
      <w:rPr>
        <w:rFonts w:cs="Times New Roman"/>
      </w:rPr>
    </w:lvl>
    <w:lvl w:ilvl="7">
      <w:start w:val="1"/>
      <w:numFmt w:val="decimal"/>
      <w:lvlText w:val="%8)"/>
      <w:lvlJc w:val="left"/>
      <w:pPr>
        <w:tabs>
          <w:tab w:val="num" w:pos="2592"/>
        </w:tabs>
        <w:ind w:left="2592" w:hanging="576"/>
      </w:pPr>
      <w:rPr>
        <w:rFonts w:cs="Times New Roman"/>
      </w:rPr>
    </w:lvl>
    <w:lvl w:ilvl="8">
      <w:start w:val="1"/>
      <w:numFmt w:val="lowerLetter"/>
      <w:lvlText w:val="%9)"/>
      <w:lvlJc w:val="left"/>
      <w:pPr>
        <w:tabs>
          <w:tab w:val="num" w:pos="3168"/>
        </w:tabs>
        <w:ind w:left="3168" w:hanging="576"/>
      </w:pPr>
      <w:rPr>
        <w:rFonts w:cs="Times New Roman"/>
      </w:rPr>
    </w:lvl>
  </w:abstractNum>
  <w:abstractNum w:abstractNumId="3"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F27708"/>
    <w:multiLevelType w:val="multilevel"/>
    <w:tmpl w:val="A544A4A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left"/>
      <w:pPr>
        <w:tabs>
          <w:tab w:val="num" w:pos="1008"/>
        </w:tabs>
        <w:ind w:left="1008" w:hanging="432"/>
      </w:pPr>
      <w:rPr>
        <w:rFonts w:hint="default"/>
      </w:r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5" w15:restartNumberingAfterBreak="0">
    <w:nsid w:val="28950F30"/>
    <w:multiLevelType w:val="multilevel"/>
    <w:tmpl w:val="547A551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3ECA16B5"/>
    <w:multiLevelType w:val="multilevel"/>
    <w:tmpl w:val="161E053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7" w15:restartNumberingAfterBreak="0">
    <w:nsid w:val="449132E6"/>
    <w:multiLevelType w:val="multilevel"/>
    <w:tmpl w:val="A6B889BE"/>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15:restartNumberingAfterBreak="0">
    <w:nsid w:val="58810E1E"/>
    <w:multiLevelType w:val="multilevel"/>
    <w:tmpl w:val="5AE6A5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5C1F613F"/>
    <w:multiLevelType w:val="multilevel"/>
    <w:tmpl w:val="21447C92"/>
    <w:lvl w:ilvl="0">
      <w:start w:val="3"/>
      <w:numFmt w:val="decimal"/>
      <w:suff w:val="nothing"/>
      <w:lvlText w:val="PART %1 - "/>
      <w:lvlJc w:val="left"/>
      <w:pPr>
        <w:ind w:left="0" w:firstLine="0"/>
      </w:pPr>
      <w:rPr>
        <w:rFonts w:cs="Times New Roman"/>
      </w:rPr>
    </w:lvl>
    <w:lvl w:ilvl="1">
      <w:numFmt w:val="decimal"/>
      <w:suff w:val="nothing"/>
      <w:lvlText w:val="SCHEDULE %2 - "/>
      <w:lvlJc w:val="left"/>
      <w:pPr>
        <w:ind w:left="0" w:firstLine="0"/>
      </w:pPr>
      <w:rPr>
        <w:rFonts w:cs="Times New Roman"/>
      </w:rPr>
    </w:lvl>
    <w:lvl w:ilvl="2">
      <w:numFmt w:val="decimal"/>
      <w:suff w:val="nothing"/>
      <w:lvlText w:val="PRODUCT DATA SHEET %3 - "/>
      <w:lvlJc w:val="left"/>
      <w:pPr>
        <w:ind w:left="0" w:firstLine="0"/>
      </w:pPr>
      <w:rPr>
        <w:rFonts w:cs="Times New Roman"/>
      </w:rPr>
    </w:lvl>
    <w:lvl w:ilvl="3">
      <w:start w:val="1"/>
      <w:numFmt w:val="decimal"/>
      <w:lvlText w:val="%1.%4"/>
      <w:lvlJc w:val="left"/>
      <w:pPr>
        <w:tabs>
          <w:tab w:val="num" w:pos="864"/>
        </w:tabs>
        <w:ind w:left="864" w:hanging="864"/>
      </w:pPr>
      <w:rPr>
        <w:rFonts w:cs="Times New Roman"/>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rPr>
    </w:lvl>
    <w:lvl w:ilvl="6">
      <w:start w:val="1"/>
      <w:numFmt w:val="lowerLetter"/>
      <w:lvlText w:val="%7."/>
      <w:lvlJc w:val="left"/>
      <w:pPr>
        <w:tabs>
          <w:tab w:val="num" w:pos="2016"/>
        </w:tabs>
        <w:ind w:left="2016" w:hanging="576"/>
      </w:pPr>
      <w:rPr>
        <w:rFonts w:cs="Times New Roman"/>
      </w:rPr>
    </w:lvl>
    <w:lvl w:ilvl="7">
      <w:start w:val="1"/>
      <w:numFmt w:val="decimal"/>
      <w:lvlText w:val="%8)"/>
      <w:lvlJc w:val="left"/>
      <w:pPr>
        <w:tabs>
          <w:tab w:val="num" w:pos="2592"/>
        </w:tabs>
        <w:ind w:left="2592" w:hanging="576"/>
      </w:pPr>
      <w:rPr>
        <w:rFonts w:cs="Times New Roman"/>
      </w:rPr>
    </w:lvl>
    <w:lvl w:ilvl="8">
      <w:start w:val="1"/>
      <w:numFmt w:val="lowerLetter"/>
      <w:lvlText w:val="%9)"/>
      <w:lvlJc w:val="left"/>
      <w:pPr>
        <w:tabs>
          <w:tab w:val="num" w:pos="3168"/>
        </w:tabs>
        <w:ind w:left="3168" w:hanging="576"/>
      </w:pPr>
      <w:rPr>
        <w:rFonts w:cs="Times New Roman"/>
      </w:rPr>
    </w:lvl>
  </w:abstractNum>
  <w:abstractNum w:abstractNumId="10" w15:restartNumberingAfterBreak="0">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15:restartNumberingAfterBreak="0">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D3DEC"/>
    <w:multiLevelType w:val="multilevel"/>
    <w:tmpl w:val="8946D02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left"/>
      <w:pPr>
        <w:tabs>
          <w:tab w:val="num" w:pos="1008"/>
        </w:tabs>
        <w:ind w:left="1008" w:hanging="432"/>
      </w:pPr>
      <w:rPr>
        <w:rFonts w:hint="default"/>
      </w:r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2"/>
    </w:lvlOverride>
    <w:lvlOverride w:ilvl="3">
      <w:startOverride w:val="3"/>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3"/>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2"/>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3"/>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7"/>
  </w:num>
  <w:num w:numId="32">
    <w:abstractNumId w:val="10"/>
  </w:num>
  <w:num w:numId="33">
    <w:abstractNumId w:val="0"/>
  </w:num>
  <w:num w:numId="34">
    <w:abstractNumId w:val="3"/>
  </w:num>
  <w:num w:numId="35">
    <w:abstractNumId w:val="11"/>
  </w:num>
  <w:num w:numId="36">
    <w:abstractNumId w:val="5"/>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3"/>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64"/>
    <w:rsid w:val="00004BE6"/>
    <w:rsid w:val="00006617"/>
    <w:rsid w:val="00006936"/>
    <w:rsid w:val="0001084B"/>
    <w:rsid w:val="00010E99"/>
    <w:rsid w:val="00012305"/>
    <w:rsid w:val="00012999"/>
    <w:rsid w:val="0001379D"/>
    <w:rsid w:val="00014342"/>
    <w:rsid w:val="00014E02"/>
    <w:rsid w:val="00026737"/>
    <w:rsid w:val="00034A3D"/>
    <w:rsid w:val="0003551E"/>
    <w:rsid w:val="0004422E"/>
    <w:rsid w:val="00047B67"/>
    <w:rsid w:val="00050527"/>
    <w:rsid w:val="00057605"/>
    <w:rsid w:val="00057AE6"/>
    <w:rsid w:val="00060C03"/>
    <w:rsid w:val="0006127F"/>
    <w:rsid w:val="00062C81"/>
    <w:rsid w:val="00067CBD"/>
    <w:rsid w:val="00071E1D"/>
    <w:rsid w:val="000722B4"/>
    <w:rsid w:val="00074CF0"/>
    <w:rsid w:val="00082AA1"/>
    <w:rsid w:val="0008689E"/>
    <w:rsid w:val="00092811"/>
    <w:rsid w:val="000A0EA3"/>
    <w:rsid w:val="000A7E81"/>
    <w:rsid w:val="000B11CD"/>
    <w:rsid w:val="000B355F"/>
    <w:rsid w:val="000B4494"/>
    <w:rsid w:val="000B4F8A"/>
    <w:rsid w:val="000B633B"/>
    <w:rsid w:val="000C29B6"/>
    <w:rsid w:val="000C70DE"/>
    <w:rsid w:val="000C7660"/>
    <w:rsid w:val="000D2451"/>
    <w:rsid w:val="000D2F81"/>
    <w:rsid w:val="000D3ACC"/>
    <w:rsid w:val="000D3AD7"/>
    <w:rsid w:val="000D7A1E"/>
    <w:rsid w:val="000E0A9D"/>
    <w:rsid w:val="000E5688"/>
    <w:rsid w:val="000F00D4"/>
    <w:rsid w:val="000F525C"/>
    <w:rsid w:val="000F6EE1"/>
    <w:rsid w:val="00101608"/>
    <w:rsid w:val="00102733"/>
    <w:rsid w:val="0011006E"/>
    <w:rsid w:val="00117884"/>
    <w:rsid w:val="00117EAB"/>
    <w:rsid w:val="00120632"/>
    <w:rsid w:val="0012552D"/>
    <w:rsid w:val="00127407"/>
    <w:rsid w:val="0013323C"/>
    <w:rsid w:val="00144780"/>
    <w:rsid w:val="00146508"/>
    <w:rsid w:val="00155F7F"/>
    <w:rsid w:val="00161EAA"/>
    <w:rsid w:val="0016289A"/>
    <w:rsid w:val="00172606"/>
    <w:rsid w:val="00185F0B"/>
    <w:rsid w:val="001866C0"/>
    <w:rsid w:val="001901DB"/>
    <w:rsid w:val="0019431E"/>
    <w:rsid w:val="00197AC1"/>
    <w:rsid w:val="00197BC8"/>
    <w:rsid w:val="001A4EB8"/>
    <w:rsid w:val="001B3CD3"/>
    <w:rsid w:val="001B48EC"/>
    <w:rsid w:val="001D0651"/>
    <w:rsid w:val="001D3674"/>
    <w:rsid w:val="001D47E6"/>
    <w:rsid w:val="001D5A3B"/>
    <w:rsid w:val="001E710E"/>
    <w:rsid w:val="001F157D"/>
    <w:rsid w:val="001F4574"/>
    <w:rsid w:val="001F7F6B"/>
    <w:rsid w:val="0020418E"/>
    <w:rsid w:val="002052F4"/>
    <w:rsid w:val="00223E80"/>
    <w:rsid w:val="00224287"/>
    <w:rsid w:val="002271AF"/>
    <w:rsid w:val="00233E45"/>
    <w:rsid w:val="00237680"/>
    <w:rsid w:val="00241C2E"/>
    <w:rsid w:val="00242CD3"/>
    <w:rsid w:val="00256302"/>
    <w:rsid w:val="00262B84"/>
    <w:rsid w:val="002630B4"/>
    <w:rsid w:val="002671C9"/>
    <w:rsid w:val="00276BA6"/>
    <w:rsid w:val="00277816"/>
    <w:rsid w:val="002816EC"/>
    <w:rsid w:val="002909A9"/>
    <w:rsid w:val="0029737C"/>
    <w:rsid w:val="002A5886"/>
    <w:rsid w:val="002C1268"/>
    <w:rsid w:val="002C4682"/>
    <w:rsid w:val="002D0955"/>
    <w:rsid w:val="002E2FDC"/>
    <w:rsid w:val="002E6F72"/>
    <w:rsid w:val="002F13E8"/>
    <w:rsid w:val="002F5F49"/>
    <w:rsid w:val="002F74E9"/>
    <w:rsid w:val="00310D93"/>
    <w:rsid w:val="00312704"/>
    <w:rsid w:val="00314616"/>
    <w:rsid w:val="00330D49"/>
    <w:rsid w:val="00331C87"/>
    <w:rsid w:val="00331CF7"/>
    <w:rsid w:val="00336058"/>
    <w:rsid w:val="003467ED"/>
    <w:rsid w:val="003557D5"/>
    <w:rsid w:val="0035598D"/>
    <w:rsid w:val="00357D52"/>
    <w:rsid w:val="00362604"/>
    <w:rsid w:val="00365B65"/>
    <w:rsid w:val="00367EE6"/>
    <w:rsid w:val="00370B66"/>
    <w:rsid w:val="003E1932"/>
    <w:rsid w:val="003E55ED"/>
    <w:rsid w:val="003F133A"/>
    <w:rsid w:val="003F29EA"/>
    <w:rsid w:val="003F3B74"/>
    <w:rsid w:val="0040124C"/>
    <w:rsid w:val="00402B5C"/>
    <w:rsid w:val="00402D46"/>
    <w:rsid w:val="00406863"/>
    <w:rsid w:val="00413661"/>
    <w:rsid w:val="00416395"/>
    <w:rsid w:val="0042414D"/>
    <w:rsid w:val="004259BA"/>
    <w:rsid w:val="004303EF"/>
    <w:rsid w:val="00433C24"/>
    <w:rsid w:val="00441A5D"/>
    <w:rsid w:val="00445700"/>
    <w:rsid w:val="004504D9"/>
    <w:rsid w:val="00476FAB"/>
    <w:rsid w:val="00477150"/>
    <w:rsid w:val="00491478"/>
    <w:rsid w:val="0049712B"/>
    <w:rsid w:val="004A01D6"/>
    <w:rsid w:val="004A2297"/>
    <w:rsid w:val="004B5EDC"/>
    <w:rsid w:val="004C6405"/>
    <w:rsid w:val="004E2D25"/>
    <w:rsid w:val="004E3221"/>
    <w:rsid w:val="004E47DF"/>
    <w:rsid w:val="004F383A"/>
    <w:rsid w:val="004F63E1"/>
    <w:rsid w:val="005006E1"/>
    <w:rsid w:val="0050112B"/>
    <w:rsid w:val="005019AE"/>
    <w:rsid w:val="00510A3C"/>
    <w:rsid w:val="00515E18"/>
    <w:rsid w:val="00535C3D"/>
    <w:rsid w:val="005360EA"/>
    <w:rsid w:val="005573CA"/>
    <w:rsid w:val="00562839"/>
    <w:rsid w:val="00570AB1"/>
    <w:rsid w:val="0057203D"/>
    <w:rsid w:val="00572FD0"/>
    <w:rsid w:val="00575F8E"/>
    <w:rsid w:val="00577EF0"/>
    <w:rsid w:val="005828D3"/>
    <w:rsid w:val="00586785"/>
    <w:rsid w:val="0058772C"/>
    <w:rsid w:val="00592E60"/>
    <w:rsid w:val="005A2B30"/>
    <w:rsid w:val="005A68E8"/>
    <w:rsid w:val="005B21B9"/>
    <w:rsid w:val="005B63EA"/>
    <w:rsid w:val="005B6AEB"/>
    <w:rsid w:val="005B7EE4"/>
    <w:rsid w:val="005C228E"/>
    <w:rsid w:val="005D6033"/>
    <w:rsid w:val="005E010B"/>
    <w:rsid w:val="005E03C8"/>
    <w:rsid w:val="005E299B"/>
    <w:rsid w:val="005E429E"/>
    <w:rsid w:val="005E5BC8"/>
    <w:rsid w:val="005F15A2"/>
    <w:rsid w:val="005F576A"/>
    <w:rsid w:val="00600227"/>
    <w:rsid w:val="00600547"/>
    <w:rsid w:val="006140D9"/>
    <w:rsid w:val="0062168E"/>
    <w:rsid w:val="00626A6F"/>
    <w:rsid w:val="00627956"/>
    <w:rsid w:val="00630B70"/>
    <w:rsid w:val="00633BCC"/>
    <w:rsid w:val="006349C0"/>
    <w:rsid w:val="00646412"/>
    <w:rsid w:val="0065495A"/>
    <w:rsid w:val="00654E95"/>
    <w:rsid w:val="00657BB5"/>
    <w:rsid w:val="006603FA"/>
    <w:rsid w:val="0066348D"/>
    <w:rsid w:val="00672721"/>
    <w:rsid w:val="00685AB1"/>
    <w:rsid w:val="00692B14"/>
    <w:rsid w:val="00696289"/>
    <w:rsid w:val="00697DAE"/>
    <w:rsid w:val="006B110C"/>
    <w:rsid w:val="006B2206"/>
    <w:rsid w:val="006B2683"/>
    <w:rsid w:val="006B59C7"/>
    <w:rsid w:val="006C60A8"/>
    <w:rsid w:val="006C6AA5"/>
    <w:rsid w:val="006F0CA6"/>
    <w:rsid w:val="006F4561"/>
    <w:rsid w:val="0070151C"/>
    <w:rsid w:val="007202A3"/>
    <w:rsid w:val="007219F3"/>
    <w:rsid w:val="00722797"/>
    <w:rsid w:val="007308D5"/>
    <w:rsid w:val="00736E31"/>
    <w:rsid w:val="007378E2"/>
    <w:rsid w:val="00741384"/>
    <w:rsid w:val="007415F5"/>
    <w:rsid w:val="007425BA"/>
    <w:rsid w:val="007547FF"/>
    <w:rsid w:val="00755AD6"/>
    <w:rsid w:val="007626B5"/>
    <w:rsid w:val="00777E43"/>
    <w:rsid w:val="00785E9F"/>
    <w:rsid w:val="00792136"/>
    <w:rsid w:val="00792915"/>
    <w:rsid w:val="00793924"/>
    <w:rsid w:val="007942AB"/>
    <w:rsid w:val="007947FE"/>
    <w:rsid w:val="00795191"/>
    <w:rsid w:val="00797105"/>
    <w:rsid w:val="007A5B36"/>
    <w:rsid w:val="007B202B"/>
    <w:rsid w:val="007C4A64"/>
    <w:rsid w:val="007D2C8C"/>
    <w:rsid w:val="007D7BC1"/>
    <w:rsid w:val="007E0EE9"/>
    <w:rsid w:val="007E3DB7"/>
    <w:rsid w:val="00801409"/>
    <w:rsid w:val="0080406F"/>
    <w:rsid w:val="00805D0D"/>
    <w:rsid w:val="00810E49"/>
    <w:rsid w:val="008114BF"/>
    <w:rsid w:val="00812BBE"/>
    <w:rsid w:val="008162C1"/>
    <w:rsid w:val="00817385"/>
    <w:rsid w:val="008248EF"/>
    <w:rsid w:val="00826F8E"/>
    <w:rsid w:val="008408A9"/>
    <w:rsid w:val="00847B7F"/>
    <w:rsid w:val="0085358C"/>
    <w:rsid w:val="008547E9"/>
    <w:rsid w:val="00857B9E"/>
    <w:rsid w:val="00862773"/>
    <w:rsid w:val="0086351E"/>
    <w:rsid w:val="00867F72"/>
    <w:rsid w:val="00870121"/>
    <w:rsid w:val="00872B78"/>
    <w:rsid w:val="008742C5"/>
    <w:rsid w:val="008779A0"/>
    <w:rsid w:val="008826A7"/>
    <w:rsid w:val="00882DCF"/>
    <w:rsid w:val="00883827"/>
    <w:rsid w:val="00883F77"/>
    <w:rsid w:val="00886455"/>
    <w:rsid w:val="00892075"/>
    <w:rsid w:val="00892B4A"/>
    <w:rsid w:val="00893E6F"/>
    <w:rsid w:val="00896A2A"/>
    <w:rsid w:val="008A292D"/>
    <w:rsid w:val="008A70BC"/>
    <w:rsid w:val="008B60C8"/>
    <w:rsid w:val="008C394A"/>
    <w:rsid w:val="008C73DB"/>
    <w:rsid w:val="008D33BC"/>
    <w:rsid w:val="008E1F08"/>
    <w:rsid w:val="008E3265"/>
    <w:rsid w:val="008F725C"/>
    <w:rsid w:val="00900009"/>
    <w:rsid w:val="009013E9"/>
    <w:rsid w:val="00914092"/>
    <w:rsid w:val="0092075D"/>
    <w:rsid w:val="009374EB"/>
    <w:rsid w:val="009407DF"/>
    <w:rsid w:val="0094613C"/>
    <w:rsid w:val="00951FA9"/>
    <w:rsid w:val="009535A5"/>
    <w:rsid w:val="00955476"/>
    <w:rsid w:val="009558CC"/>
    <w:rsid w:val="00955A1F"/>
    <w:rsid w:val="00957FC0"/>
    <w:rsid w:val="00963CC4"/>
    <w:rsid w:val="0097442B"/>
    <w:rsid w:val="00982C0A"/>
    <w:rsid w:val="009844C0"/>
    <w:rsid w:val="009859BE"/>
    <w:rsid w:val="009872F3"/>
    <w:rsid w:val="0099103E"/>
    <w:rsid w:val="00991BCA"/>
    <w:rsid w:val="009A03B3"/>
    <w:rsid w:val="009A2B74"/>
    <w:rsid w:val="009B3A82"/>
    <w:rsid w:val="009B4AED"/>
    <w:rsid w:val="009B5901"/>
    <w:rsid w:val="009B6607"/>
    <w:rsid w:val="009B786C"/>
    <w:rsid w:val="009C114E"/>
    <w:rsid w:val="009C2ACC"/>
    <w:rsid w:val="009C30BE"/>
    <w:rsid w:val="009C78D0"/>
    <w:rsid w:val="009E43C0"/>
    <w:rsid w:val="009E6F86"/>
    <w:rsid w:val="009F1AB8"/>
    <w:rsid w:val="009F41BC"/>
    <w:rsid w:val="009F7223"/>
    <w:rsid w:val="00A01F44"/>
    <w:rsid w:val="00A03FF2"/>
    <w:rsid w:val="00A07C32"/>
    <w:rsid w:val="00A207B7"/>
    <w:rsid w:val="00A210C2"/>
    <w:rsid w:val="00A219BA"/>
    <w:rsid w:val="00A21FE5"/>
    <w:rsid w:val="00A228FD"/>
    <w:rsid w:val="00A251B4"/>
    <w:rsid w:val="00A45664"/>
    <w:rsid w:val="00A461AB"/>
    <w:rsid w:val="00A50046"/>
    <w:rsid w:val="00A500AC"/>
    <w:rsid w:val="00A739B9"/>
    <w:rsid w:val="00A75BB4"/>
    <w:rsid w:val="00A8092B"/>
    <w:rsid w:val="00A80F43"/>
    <w:rsid w:val="00A81BCA"/>
    <w:rsid w:val="00A86D11"/>
    <w:rsid w:val="00A87BC0"/>
    <w:rsid w:val="00A9036B"/>
    <w:rsid w:val="00A92D07"/>
    <w:rsid w:val="00A971B5"/>
    <w:rsid w:val="00AA4063"/>
    <w:rsid w:val="00AA69FD"/>
    <w:rsid w:val="00AC074B"/>
    <w:rsid w:val="00AC52C5"/>
    <w:rsid w:val="00AC5B29"/>
    <w:rsid w:val="00AD0198"/>
    <w:rsid w:val="00AE2381"/>
    <w:rsid w:val="00AE25A5"/>
    <w:rsid w:val="00AE6407"/>
    <w:rsid w:val="00AE7401"/>
    <w:rsid w:val="00B00A6B"/>
    <w:rsid w:val="00B022E6"/>
    <w:rsid w:val="00B134D4"/>
    <w:rsid w:val="00B13C7C"/>
    <w:rsid w:val="00B22B63"/>
    <w:rsid w:val="00B236DB"/>
    <w:rsid w:val="00B355BA"/>
    <w:rsid w:val="00B41AB8"/>
    <w:rsid w:val="00B46120"/>
    <w:rsid w:val="00B562EF"/>
    <w:rsid w:val="00B60746"/>
    <w:rsid w:val="00B63956"/>
    <w:rsid w:val="00B7312A"/>
    <w:rsid w:val="00B75C5D"/>
    <w:rsid w:val="00B77C18"/>
    <w:rsid w:val="00B8472F"/>
    <w:rsid w:val="00B90447"/>
    <w:rsid w:val="00B90816"/>
    <w:rsid w:val="00B94D0F"/>
    <w:rsid w:val="00B9633C"/>
    <w:rsid w:val="00B97BA8"/>
    <w:rsid w:val="00BA2B52"/>
    <w:rsid w:val="00BB217C"/>
    <w:rsid w:val="00BB52F7"/>
    <w:rsid w:val="00BB6BEB"/>
    <w:rsid w:val="00BB6C2A"/>
    <w:rsid w:val="00BC005F"/>
    <w:rsid w:val="00BC25DE"/>
    <w:rsid w:val="00BC3DCC"/>
    <w:rsid w:val="00BC5159"/>
    <w:rsid w:val="00BC5BFE"/>
    <w:rsid w:val="00BD2FF2"/>
    <w:rsid w:val="00BD61D7"/>
    <w:rsid w:val="00C052DD"/>
    <w:rsid w:val="00C05A98"/>
    <w:rsid w:val="00C11A2B"/>
    <w:rsid w:val="00C1333E"/>
    <w:rsid w:val="00C13778"/>
    <w:rsid w:val="00C14008"/>
    <w:rsid w:val="00C23CAA"/>
    <w:rsid w:val="00C333BC"/>
    <w:rsid w:val="00C40673"/>
    <w:rsid w:val="00C621EE"/>
    <w:rsid w:val="00C63E42"/>
    <w:rsid w:val="00C73322"/>
    <w:rsid w:val="00C80311"/>
    <w:rsid w:val="00C87EA4"/>
    <w:rsid w:val="00C970E6"/>
    <w:rsid w:val="00CA1E4A"/>
    <w:rsid w:val="00CA5065"/>
    <w:rsid w:val="00CB3EE7"/>
    <w:rsid w:val="00CC76DF"/>
    <w:rsid w:val="00CD078B"/>
    <w:rsid w:val="00CD1A12"/>
    <w:rsid w:val="00CD4E85"/>
    <w:rsid w:val="00CE0873"/>
    <w:rsid w:val="00CE28D0"/>
    <w:rsid w:val="00CE54BD"/>
    <w:rsid w:val="00D0206A"/>
    <w:rsid w:val="00D07DC2"/>
    <w:rsid w:val="00D11F85"/>
    <w:rsid w:val="00D17B18"/>
    <w:rsid w:val="00D204C2"/>
    <w:rsid w:val="00D22707"/>
    <w:rsid w:val="00D242B0"/>
    <w:rsid w:val="00D24ED4"/>
    <w:rsid w:val="00D31E51"/>
    <w:rsid w:val="00D31F92"/>
    <w:rsid w:val="00D34268"/>
    <w:rsid w:val="00D34839"/>
    <w:rsid w:val="00D36836"/>
    <w:rsid w:val="00D4197D"/>
    <w:rsid w:val="00D46837"/>
    <w:rsid w:val="00D50762"/>
    <w:rsid w:val="00D52BAF"/>
    <w:rsid w:val="00D535C3"/>
    <w:rsid w:val="00D73ADE"/>
    <w:rsid w:val="00D81F70"/>
    <w:rsid w:val="00D86CA8"/>
    <w:rsid w:val="00D90B71"/>
    <w:rsid w:val="00D91B53"/>
    <w:rsid w:val="00D924E0"/>
    <w:rsid w:val="00D974E3"/>
    <w:rsid w:val="00DA2377"/>
    <w:rsid w:val="00DB7B66"/>
    <w:rsid w:val="00DC223F"/>
    <w:rsid w:val="00DC522D"/>
    <w:rsid w:val="00DC5BD6"/>
    <w:rsid w:val="00DD1070"/>
    <w:rsid w:val="00DD47A9"/>
    <w:rsid w:val="00DD513F"/>
    <w:rsid w:val="00DE6360"/>
    <w:rsid w:val="00DF0830"/>
    <w:rsid w:val="00DF09B5"/>
    <w:rsid w:val="00DF35DE"/>
    <w:rsid w:val="00DF55F7"/>
    <w:rsid w:val="00DF6988"/>
    <w:rsid w:val="00E00D3D"/>
    <w:rsid w:val="00E06C8D"/>
    <w:rsid w:val="00E238B2"/>
    <w:rsid w:val="00E27E52"/>
    <w:rsid w:val="00E416F4"/>
    <w:rsid w:val="00E41EDA"/>
    <w:rsid w:val="00E628B3"/>
    <w:rsid w:val="00E634DA"/>
    <w:rsid w:val="00E669DB"/>
    <w:rsid w:val="00E6781A"/>
    <w:rsid w:val="00E84506"/>
    <w:rsid w:val="00E910E3"/>
    <w:rsid w:val="00E91C4D"/>
    <w:rsid w:val="00E946B5"/>
    <w:rsid w:val="00E961A7"/>
    <w:rsid w:val="00EB35CB"/>
    <w:rsid w:val="00EC4D0F"/>
    <w:rsid w:val="00EC4F1B"/>
    <w:rsid w:val="00EC5BBF"/>
    <w:rsid w:val="00ED1B3B"/>
    <w:rsid w:val="00ED43D4"/>
    <w:rsid w:val="00EF6255"/>
    <w:rsid w:val="00F000ED"/>
    <w:rsid w:val="00F03D0B"/>
    <w:rsid w:val="00F05D2E"/>
    <w:rsid w:val="00F06C9F"/>
    <w:rsid w:val="00F07404"/>
    <w:rsid w:val="00F07832"/>
    <w:rsid w:val="00F208FF"/>
    <w:rsid w:val="00F33211"/>
    <w:rsid w:val="00F4518A"/>
    <w:rsid w:val="00F51FFC"/>
    <w:rsid w:val="00F62152"/>
    <w:rsid w:val="00F643C4"/>
    <w:rsid w:val="00F67369"/>
    <w:rsid w:val="00F7139E"/>
    <w:rsid w:val="00F73ED1"/>
    <w:rsid w:val="00F760A1"/>
    <w:rsid w:val="00F81423"/>
    <w:rsid w:val="00F8225D"/>
    <w:rsid w:val="00F8698C"/>
    <w:rsid w:val="00FA6378"/>
    <w:rsid w:val="00FB1762"/>
    <w:rsid w:val="00FB45E6"/>
    <w:rsid w:val="00FB6E35"/>
    <w:rsid w:val="00FC2859"/>
    <w:rsid w:val="00FD5294"/>
    <w:rsid w:val="00FD568A"/>
    <w:rsid w:val="00FD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1E511789"/>
  <w15:docId w15:val="{27098FA5-1BFC-4D09-8B7A-5FCDD5D2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D4"/>
    <w:pPr>
      <w:jc w:val="both"/>
    </w:pPr>
    <w:rPr>
      <w:rFonts w:ascii="Courier New" w:hAnsi="Courier New" w:cs="Courier New"/>
    </w:rPr>
  </w:style>
  <w:style w:type="paragraph" w:styleId="Heading1">
    <w:name w:val="heading 1"/>
    <w:basedOn w:val="Normal"/>
    <w:next w:val="Normal"/>
    <w:link w:val="Heading1Char"/>
    <w:qFormat/>
    <w:rsid w:val="00C621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Indent"/>
    <w:link w:val="Heading7Char"/>
    <w:qFormat/>
    <w:rsid w:val="00050527"/>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ED43D4"/>
    <w:pPr>
      <w:keepNext/>
      <w:numPr>
        <w:ilvl w:val="3"/>
        <w:numId w:val="1"/>
      </w:numPr>
      <w:spacing w:before="360"/>
      <w:outlineLvl w:val="3"/>
    </w:pPr>
    <w:rPr>
      <w:b/>
      <w:caps/>
    </w:rPr>
  </w:style>
  <w:style w:type="paragraph" w:customStyle="1" w:styleId="CMT">
    <w:name w:val="CMT"/>
    <w:basedOn w:val="Normal"/>
    <w:next w:val="Normal"/>
    <w:rsid w:val="00ED43D4"/>
    <w:pPr>
      <w:spacing w:before="240"/>
      <w:ind w:left="1440"/>
    </w:pPr>
    <w:rPr>
      <w:b/>
      <w:i/>
      <w:caps/>
      <w:vanish/>
      <w:color w:val="FF00FF"/>
    </w:rPr>
  </w:style>
  <w:style w:type="paragraph" w:customStyle="1" w:styleId="DET">
    <w:name w:val="DET"/>
    <w:basedOn w:val="Normal"/>
    <w:next w:val="Normal"/>
    <w:rsid w:val="00ED43D4"/>
    <w:pPr>
      <w:keepNext/>
      <w:numPr>
        <w:numId w:val="1"/>
      </w:numPr>
      <w:outlineLvl w:val="0"/>
    </w:pPr>
    <w:rPr>
      <w:b/>
      <w:caps/>
      <w:u w:val="single"/>
    </w:rPr>
  </w:style>
  <w:style w:type="paragraph" w:styleId="DocumentMap">
    <w:name w:val="Document Map"/>
    <w:semiHidden/>
    <w:rsid w:val="00ED43D4"/>
    <w:pPr>
      <w:shd w:val="clear" w:color="auto" w:fill="000080"/>
    </w:pPr>
    <w:rPr>
      <w:rFonts w:ascii="Tahoma" w:hAnsi="Tahoma"/>
      <w:sz w:val="18"/>
    </w:rPr>
  </w:style>
  <w:style w:type="paragraph" w:customStyle="1" w:styleId="EOS">
    <w:name w:val="EOS"/>
    <w:basedOn w:val="Normal"/>
    <w:rsid w:val="00ED43D4"/>
    <w:pPr>
      <w:spacing w:before="480"/>
    </w:pPr>
    <w:rPr>
      <w:b/>
      <w:caps/>
    </w:rPr>
  </w:style>
  <w:style w:type="paragraph" w:styleId="Footer">
    <w:name w:val="footer"/>
    <w:basedOn w:val="Normal"/>
    <w:rsid w:val="00ED43D4"/>
    <w:pPr>
      <w:jc w:val="center"/>
    </w:pPr>
    <w:rPr>
      <w:b/>
    </w:rPr>
  </w:style>
  <w:style w:type="character" w:styleId="LineNumber">
    <w:name w:val="line number"/>
    <w:basedOn w:val="DefaultParagraphFont"/>
    <w:rsid w:val="00ED43D4"/>
  </w:style>
  <w:style w:type="paragraph" w:customStyle="1" w:styleId="PR1">
    <w:name w:val="PR1"/>
    <w:basedOn w:val="Normal"/>
    <w:link w:val="PR1Char"/>
    <w:rsid w:val="00ED43D4"/>
    <w:pPr>
      <w:keepLines/>
      <w:numPr>
        <w:ilvl w:val="4"/>
        <w:numId w:val="1"/>
      </w:numPr>
      <w:spacing w:before="120" w:after="120"/>
      <w:outlineLvl w:val="4"/>
    </w:pPr>
  </w:style>
  <w:style w:type="paragraph" w:customStyle="1" w:styleId="PR2">
    <w:name w:val="PR2"/>
    <w:basedOn w:val="Normal"/>
    <w:link w:val="PR2Char"/>
    <w:rsid w:val="00ED43D4"/>
    <w:pPr>
      <w:keepLines/>
      <w:numPr>
        <w:ilvl w:val="5"/>
        <w:numId w:val="1"/>
      </w:numPr>
      <w:outlineLvl w:val="5"/>
    </w:pPr>
  </w:style>
  <w:style w:type="paragraph" w:customStyle="1" w:styleId="PR3">
    <w:name w:val="PR3"/>
    <w:basedOn w:val="Normal"/>
    <w:rsid w:val="00ED43D4"/>
    <w:pPr>
      <w:keepLines/>
      <w:numPr>
        <w:ilvl w:val="6"/>
        <w:numId w:val="1"/>
      </w:numPr>
      <w:outlineLvl w:val="6"/>
    </w:pPr>
  </w:style>
  <w:style w:type="paragraph" w:customStyle="1" w:styleId="PR4">
    <w:name w:val="PR4"/>
    <w:basedOn w:val="Normal"/>
    <w:rsid w:val="00ED43D4"/>
    <w:pPr>
      <w:keepLines/>
      <w:numPr>
        <w:ilvl w:val="7"/>
        <w:numId w:val="1"/>
      </w:numPr>
      <w:outlineLvl w:val="7"/>
    </w:pPr>
  </w:style>
  <w:style w:type="paragraph" w:customStyle="1" w:styleId="PR5">
    <w:name w:val="PR5"/>
    <w:basedOn w:val="Normal"/>
    <w:rsid w:val="00ED43D4"/>
    <w:pPr>
      <w:keepLines/>
      <w:numPr>
        <w:ilvl w:val="8"/>
        <w:numId w:val="1"/>
      </w:numPr>
      <w:outlineLvl w:val="8"/>
    </w:pPr>
  </w:style>
  <w:style w:type="paragraph" w:customStyle="1" w:styleId="PRT">
    <w:name w:val="PRT"/>
    <w:basedOn w:val="Normal"/>
    <w:next w:val="Normal"/>
    <w:rsid w:val="00ED43D4"/>
    <w:pPr>
      <w:keepNext/>
      <w:numPr>
        <w:ilvl w:val="2"/>
        <w:numId w:val="1"/>
      </w:numPr>
      <w:spacing w:before="480"/>
    </w:pPr>
    <w:rPr>
      <w:b/>
      <w:caps/>
    </w:rPr>
  </w:style>
  <w:style w:type="paragraph" w:customStyle="1" w:styleId="SCT">
    <w:name w:val="SCT"/>
    <w:basedOn w:val="Normal"/>
    <w:next w:val="PRT"/>
    <w:autoRedefine/>
    <w:rsid w:val="00ED43D4"/>
    <w:pPr>
      <w:keepNext/>
      <w:numPr>
        <w:ilvl w:val="1"/>
        <w:numId w:val="1"/>
      </w:numPr>
      <w:outlineLvl w:val="1"/>
    </w:pPr>
    <w:rPr>
      <w:b/>
      <w:caps/>
    </w:rPr>
  </w:style>
  <w:style w:type="paragraph" w:customStyle="1" w:styleId="TB1">
    <w:name w:val="TB1"/>
    <w:basedOn w:val="Normal"/>
    <w:rsid w:val="00ED43D4"/>
    <w:pPr>
      <w:tabs>
        <w:tab w:val="left" w:pos="1008"/>
      </w:tabs>
      <w:ind w:left="432"/>
    </w:pPr>
  </w:style>
  <w:style w:type="paragraph" w:customStyle="1" w:styleId="TB2">
    <w:name w:val="TB2"/>
    <w:basedOn w:val="Normal"/>
    <w:rsid w:val="00ED43D4"/>
    <w:pPr>
      <w:tabs>
        <w:tab w:val="left" w:pos="2880"/>
        <w:tab w:val="left" w:pos="4320"/>
        <w:tab w:val="left" w:pos="5760"/>
        <w:tab w:val="left" w:pos="7200"/>
        <w:tab w:val="left" w:pos="8640"/>
      </w:tabs>
      <w:ind w:left="1008"/>
    </w:pPr>
  </w:style>
  <w:style w:type="paragraph" w:customStyle="1" w:styleId="TB3">
    <w:name w:val="TB3"/>
    <w:basedOn w:val="Normal"/>
    <w:rsid w:val="00ED43D4"/>
    <w:pPr>
      <w:tabs>
        <w:tab w:val="left" w:pos="2160"/>
      </w:tabs>
      <w:ind w:left="1584"/>
    </w:pPr>
  </w:style>
  <w:style w:type="paragraph" w:customStyle="1" w:styleId="TB4">
    <w:name w:val="TB4"/>
    <w:basedOn w:val="Normal"/>
    <w:rsid w:val="00ED43D4"/>
    <w:pPr>
      <w:tabs>
        <w:tab w:val="left" w:pos="2736"/>
      </w:tabs>
      <w:ind w:left="2160"/>
    </w:pPr>
  </w:style>
  <w:style w:type="paragraph" w:customStyle="1" w:styleId="TB5">
    <w:name w:val="TB5"/>
    <w:basedOn w:val="Normal"/>
    <w:rsid w:val="00ED43D4"/>
    <w:pPr>
      <w:tabs>
        <w:tab w:val="left" w:pos="3312"/>
      </w:tabs>
      <w:ind w:left="2736"/>
    </w:pPr>
  </w:style>
  <w:style w:type="paragraph" w:customStyle="1" w:styleId="TCB">
    <w:name w:val="TCB"/>
    <w:basedOn w:val="Normal"/>
    <w:rsid w:val="00ED43D4"/>
    <w:pPr>
      <w:jc w:val="left"/>
    </w:pPr>
    <w:rPr>
      <w:b/>
    </w:rPr>
  </w:style>
  <w:style w:type="paragraph" w:customStyle="1" w:styleId="TCH">
    <w:name w:val="TCH"/>
    <w:basedOn w:val="Normal"/>
    <w:rsid w:val="00ED43D4"/>
    <w:pPr>
      <w:spacing w:before="120"/>
      <w:jc w:val="left"/>
    </w:pPr>
    <w:rPr>
      <w:caps/>
      <w:u w:val="single"/>
    </w:rPr>
  </w:style>
  <w:style w:type="paragraph" w:styleId="TOC1">
    <w:name w:val="toc 1"/>
    <w:basedOn w:val="Normal"/>
    <w:next w:val="TOC2"/>
    <w:autoRedefine/>
    <w:rsid w:val="00ED43D4"/>
    <w:pPr>
      <w:tabs>
        <w:tab w:val="left" w:pos="2880"/>
      </w:tabs>
      <w:spacing w:before="120"/>
      <w:jc w:val="left"/>
    </w:pPr>
    <w:rPr>
      <w:b/>
      <w:caps/>
    </w:rPr>
  </w:style>
  <w:style w:type="paragraph" w:styleId="TOC2">
    <w:name w:val="toc 2"/>
    <w:basedOn w:val="Normal"/>
    <w:rsid w:val="00ED43D4"/>
    <w:pPr>
      <w:tabs>
        <w:tab w:val="left" w:pos="2880"/>
      </w:tabs>
      <w:ind w:left="1210" w:hanging="1008"/>
      <w:jc w:val="left"/>
    </w:pPr>
  </w:style>
  <w:style w:type="paragraph" w:customStyle="1" w:styleId="tocdiv">
    <w:name w:val="toc div"/>
    <w:basedOn w:val="TOC1"/>
    <w:rsid w:val="00ED43D4"/>
    <w:pPr>
      <w:tabs>
        <w:tab w:val="right" w:leader="dot" w:pos="9360"/>
      </w:tabs>
    </w:pPr>
    <w:rPr>
      <w:caps w:val="0"/>
      <w:u w:val="single"/>
    </w:rPr>
  </w:style>
  <w:style w:type="paragraph" w:customStyle="1" w:styleId="tocdoc">
    <w:name w:val="toc doc"/>
    <w:basedOn w:val="Normal"/>
    <w:rsid w:val="00ED43D4"/>
    <w:pPr>
      <w:tabs>
        <w:tab w:val="left" w:pos="2880"/>
      </w:tabs>
    </w:pPr>
  </w:style>
  <w:style w:type="paragraph" w:customStyle="1" w:styleId="z7L">
    <w:name w:val="z7L"/>
    <w:basedOn w:val="Normal"/>
    <w:rsid w:val="00ED43D4"/>
    <w:pPr>
      <w:tabs>
        <w:tab w:val="right" w:pos="1980"/>
      </w:tabs>
      <w:jc w:val="left"/>
    </w:pPr>
    <w:rPr>
      <w:rFonts w:ascii="Arial" w:hAnsi="Arial"/>
      <w:b/>
      <w:w w:val="90"/>
      <w:sz w:val="14"/>
    </w:rPr>
  </w:style>
  <w:style w:type="paragraph" w:customStyle="1" w:styleId="z9">
    <w:name w:val="z9"/>
    <w:basedOn w:val="z7L"/>
    <w:rsid w:val="00ED43D4"/>
    <w:pPr>
      <w:spacing w:before="40" w:line="240" w:lineRule="exact"/>
    </w:pPr>
    <w:rPr>
      <w:w w:val="100"/>
      <w:sz w:val="18"/>
    </w:rPr>
  </w:style>
  <w:style w:type="paragraph" w:customStyle="1" w:styleId="z11">
    <w:name w:val="z11"/>
    <w:basedOn w:val="z9"/>
    <w:rsid w:val="00ED43D4"/>
    <w:rPr>
      <w:sz w:val="20"/>
    </w:rPr>
  </w:style>
  <w:style w:type="paragraph" w:customStyle="1" w:styleId="z13">
    <w:name w:val="z13"/>
    <w:basedOn w:val="z9"/>
    <w:rsid w:val="00ED43D4"/>
    <w:pPr>
      <w:spacing w:line="280" w:lineRule="exact"/>
      <w:ind w:right="20"/>
    </w:pPr>
    <w:rPr>
      <w:sz w:val="24"/>
      <w:szCs w:val="24"/>
    </w:rPr>
  </w:style>
  <w:style w:type="paragraph" w:customStyle="1" w:styleId="z4">
    <w:name w:val="z4"/>
    <w:basedOn w:val="Normal"/>
    <w:rsid w:val="00ED43D4"/>
    <w:pPr>
      <w:tabs>
        <w:tab w:val="right" w:pos="462"/>
        <w:tab w:val="right" w:pos="840"/>
        <w:tab w:val="right" w:pos="2016"/>
      </w:tabs>
    </w:pPr>
    <w:rPr>
      <w:b/>
      <w:w w:val="90"/>
      <w:sz w:val="8"/>
    </w:rPr>
  </w:style>
  <w:style w:type="paragraph" w:customStyle="1" w:styleId="z6L">
    <w:name w:val="z6L"/>
    <w:basedOn w:val="Normal"/>
    <w:link w:val="z6LChar"/>
    <w:autoRedefine/>
    <w:rsid w:val="00ED43D4"/>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D43D4"/>
    <w:pPr>
      <w:tabs>
        <w:tab w:val="left" w:pos="1008"/>
        <w:tab w:val="left" w:pos="1584"/>
      </w:tabs>
      <w:jc w:val="right"/>
    </w:pPr>
    <w:rPr>
      <w:rFonts w:ascii="Arial" w:hAnsi="Arial"/>
      <w:bCs/>
      <w:w w:val="90"/>
      <w:sz w:val="12"/>
    </w:rPr>
  </w:style>
  <w:style w:type="paragraph" w:customStyle="1" w:styleId="z7R">
    <w:name w:val="z7R"/>
    <w:basedOn w:val="z7L"/>
    <w:rsid w:val="00ED43D4"/>
    <w:pPr>
      <w:jc w:val="right"/>
    </w:pPr>
  </w:style>
  <w:style w:type="character" w:customStyle="1" w:styleId="PR1Char">
    <w:name w:val="PR1 Char"/>
    <w:link w:val="PR1"/>
    <w:rsid w:val="003557D5"/>
    <w:rPr>
      <w:rFonts w:ascii="Courier New" w:hAnsi="Courier New"/>
    </w:rPr>
  </w:style>
  <w:style w:type="character" w:customStyle="1" w:styleId="PR2Char">
    <w:name w:val="PR2 Char"/>
    <w:link w:val="PR2"/>
    <w:rsid w:val="003557D5"/>
    <w:rPr>
      <w:rFonts w:ascii="Courier New" w:hAnsi="Courier New"/>
    </w:rPr>
  </w:style>
  <w:style w:type="character" w:customStyle="1" w:styleId="ARTChar">
    <w:name w:val="ART Char"/>
    <w:link w:val="ART"/>
    <w:locked/>
    <w:rsid w:val="003557D5"/>
    <w:rPr>
      <w:rFonts w:ascii="Courier New" w:hAnsi="Courier New"/>
      <w:b/>
      <w:caps/>
    </w:rPr>
  </w:style>
  <w:style w:type="paragraph" w:customStyle="1" w:styleId="HDR">
    <w:name w:val="HDR"/>
    <w:basedOn w:val="Normal"/>
    <w:rsid w:val="00A500AC"/>
    <w:pPr>
      <w:tabs>
        <w:tab w:val="center" w:pos="4608"/>
        <w:tab w:val="right" w:pos="9360"/>
      </w:tabs>
      <w:suppressAutoHyphens/>
    </w:pPr>
    <w:rPr>
      <w:rFonts w:ascii="Times New Roman" w:hAnsi="Times New Roman"/>
      <w:sz w:val="22"/>
    </w:rPr>
  </w:style>
  <w:style w:type="paragraph" w:customStyle="1" w:styleId="SUT">
    <w:name w:val="SUT"/>
    <w:basedOn w:val="Normal"/>
    <w:next w:val="PR1"/>
    <w:rsid w:val="00A500AC"/>
    <w:pPr>
      <w:suppressAutoHyphens/>
      <w:spacing w:before="240"/>
      <w:outlineLvl w:val="0"/>
    </w:pPr>
    <w:rPr>
      <w:rFonts w:ascii="Times New Roman" w:hAnsi="Times New Roman"/>
      <w:sz w:val="22"/>
    </w:rPr>
  </w:style>
  <w:style w:type="paragraph" w:customStyle="1" w:styleId="DST">
    <w:name w:val="DST"/>
    <w:basedOn w:val="Normal"/>
    <w:next w:val="PR1"/>
    <w:rsid w:val="00A500AC"/>
    <w:pPr>
      <w:suppressAutoHyphens/>
      <w:spacing w:before="240"/>
      <w:ind w:left="1350"/>
      <w:outlineLvl w:val="0"/>
    </w:pPr>
    <w:rPr>
      <w:rFonts w:ascii="Times New Roman" w:hAnsi="Times New Roman"/>
      <w:sz w:val="22"/>
    </w:rPr>
  </w:style>
  <w:style w:type="paragraph" w:styleId="ListParagraph">
    <w:name w:val="List Paragraph"/>
    <w:basedOn w:val="Normal"/>
    <w:uiPriority w:val="34"/>
    <w:qFormat/>
    <w:rsid w:val="00955476"/>
    <w:pPr>
      <w:ind w:left="720"/>
      <w:contextualSpacing/>
    </w:pPr>
  </w:style>
  <w:style w:type="character" w:customStyle="1" w:styleId="Heading1Char">
    <w:name w:val="Heading 1 Char"/>
    <w:basedOn w:val="DefaultParagraphFont"/>
    <w:link w:val="Heading1"/>
    <w:rsid w:val="00C621E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65495A"/>
    <w:rPr>
      <w:rFonts w:ascii="Tahoma" w:hAnsi="Tahoma" w:cs="Tahoma"/>
      <w:sz w:val="16"/>
      <w:szCs w:val="16"/>
    </w:rPr>
  </w:style>
  <w:style w:type="character" w:customStyle="1" w:styleId="BalloonTextChar">
    <w:name w:val="Balloon Text Char"/>
    <w:basedOn w:val="DefaultParagraphFont"/>
    <w:link w:val="BalloonText"/>
    <w:rsid w:val="0065495A"/>
    <w:rPr>
      <w:rFonts w:ascii="Tahoma" w:hAnsi="Tahoma" w:cs="Tahoma"/>
      <w:sz w:val="16"/>
      <w:szCs w:val="16"/>
    </w:rPr>
  </w:style>
  <w:style w:type="paragraph" w:styleId="Header">
    <w:name w:val="header"/>
    <w:basedOn w:val="Normal"/>
    <w:link w:val="HeaderChar"/>
    <w:rsid w:val="00050527"/>
    <w:pPr>
      <w:tabs>
        <w:tab w:val="center" w:pos="4680"/>
        <w:tab w:val="right" w:pos="9360"/>
      </w:tabs>
    </w:pPr>
  </w:style>
  <w:style w:type="character" w:customStyle="1" w:styleId="HeaderChar">
    <w:name w:val="Header Char"/>
    <w:basedOn w:val="DefaultParagraphFont"/>
    <w:link w:val="Header"/>
    <w:rsid w:val="00050527"/>
    <w:rPr>
      <w:rFonts w:ascii="Courier New" w:hAnsi="Courier New"/>
    </w:rPr>
  </w:style>
  <w:style w:type="character" w:customStyle="1" w:styleId="Heading7Char">
    <w:name w:val="Heading 7 Char"/>
    <w:basedOn w:val="DefaultParagraphFont"/>
    <w:link w:val="Heading7"/>
    <w:rsid w:val="00050527"/>
    <w:rPr>
      <w:rFonts w:cs="Courier New"/>
    </w:rPr>
  </w:style>
  <w:style w:type="paragraph" w:styleId="BodyText">
    <w:name w:val="Body Text"/>
    <w:basedOn w:val="Normal"/>
    <w:link w:val="BodyTextChar"/>
    <w:rsid w:val="00050527"/>
    <w:pPr>
      <w:jc w:val="center"/>
    </w:pPr>
    <w:rPr>
      <w:rFonts w:ascii="Arial" w:hAnsi="Arial" w:cs="Arial"/>
      <w:szCs w:val="24"/>
    </w:rPr>
  </w:style>
  <w:style w:type="character" w:customStyle="1" w:styleId="BodyTextChar">
    <w:name w:val="Body Text Char"/>
    <w:basedOn w:val="DefaultParagraphFont"/>
    <w:link w:val="BodyText"/>
    <w:rsid w:val="00050527"/>
    <w:rPr>
      <w:rFonts w:ascii="Arial" w:hAnsi="Arial" w:cs="Arial"/>
      <w:szCs w:val="24"/>
    </w:rPr>
  </w:style>
  <w:style w:type="paragraph" w:styleId="NormalIndent">
    <w:name w:val="Normal Indent"/>
    <w:basedOn w:val="Normal"/>
    <w:rsid w:val="00050527"/>
    <w:pPr>
      <w:ind w:left="720"/>
    </w:pPr>
  </w:style>
  <w:style w:type="paragraph" w:customStyle="1" w:styleId="z24">
    <w:name w:val="z24"/>
    <w:basedOn w:val="z7L"/>
    <w:rsid w:val="0004422E"/>
    <w:rPr>
      <w:sz w:val="48"/>
    </w:rPr>
  </w:style>
  <w:style w:type="character" w:customStyle="1" w:styleId="z6LChar">
    <w:name w:val="z6L Char"/>
    <w:basedOn w:val="DefaultParagraphFont"/>
    <w:link w:val="z6L"/>
    <w:rsid w:val="0004422E"/>
    <w:rPr>
      <w:rFonts w:ascii="Arial" w:hAnsi="Arial" w:cs="Courier New"/>
      <w:b/>
      <w:bCs/>
      <w:w w:val="90"/>
      <w:sz w:val="12"/>
      <w:szCs w:val="12"/>
    </w:rPr>
  </w:style>
  <w:style w:type="character" w:styleId="CommentReference">
    <w:name w:val="annotation reference"/>
    <w:basedOn w:val="DefaultParagraphFont"/>
    <w:semiHidden/>
    <w:unhideWhenUsed/>
    <w:rsid w:val="00755AD6"/>
    <w:rPr>
      <w:sz w:val="16"/>
      <w:szCs w:val="16"/>
    </w:rPr>
  </w:style>
  <w:style w:type="paragraph" w:styleId="CommentText">
    <w:name w:val="annotation text"/>
    <w:basedOn w:val="Normal"/>
    <w:link w:val="CommentTextChar"/>
    <w:semiHidden/>
    <w:unhideWhenUsed/>
    <w:rsid w:val="00755AD6"/>
  </w:style>
  <w:style w:type="character" w:customStyle="1" w:styleId="CommentTextChar">
    <w:name w:val="Comment Text Char"/>
    <w:basedOn w:val="DefaultParagraphFont"/>
    <w:link w:val="CommentText"/>
    <w:semiHidden/>
    <w:rsid w:val="00755AD6"/>
    <w:rPr>
      <w:rFonts w:ascii="Courier New" w:hAnsi="Courier New" w:cs="Courier New"/>
    </w:rPr>
  </w:style>
  <w:style w:type="paragraph" w:styleId="CommentSubject">
    <w:name w:val="annotation subject"/>
    <w:basedOn w:val="CommentText"/>
    <w:next w:val="CommentText"/>
    <w:link w:val="CommentSubjectChar"/>
    <w:semiHidden/>
    <w:unhideWhenUsed/>
    <w:rsid w:val="00755AD6"/>
    <w:rPr>
      <w:b/>
      <w:bCs/>
    </w:rPr>
  </w:style>
  <w:style w:type="character" w:customStyle="1" w:styleId="CommentSubjectChar">
    <w:name w:val="Comment Subject Char"/>
    <w:basedOn w:val="CommentTextChar"/>
    <w:link w:val="CommentSubject"/>
    <w:semiHidden/>
    <w:rsid w:val="00755AD6"/>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9BE6-5441-4384-9DA7-F6334B0B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6</TotalTime>
  <Pages>16</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jimkosin</dc:creator>
  <cp:keywords/>
  <dc:description/>
  <cp:lastModifiedBy>Scobey, Ethan</cp:lastModifiedBy>
  <cp:revision>9</cp:revision>
  <cp:lastPrinted>2024-01-02T12:38:00Z</cp:lastPrinted>
  <dcterms:created xsi:type="dcterms:W3CDTF">2024-01-02T12:34:00Z</dcterms:created>
  <dcterms:modified xsi:type="dcterms:W3CDTF">2024-02-12T14:06:00Z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